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C4461" w14:textId="77777777" w:rsidR="00E07348" w:rsidRPr="00294004" w:rsidRDefault="00734FBD">
      <w:pPr>
        <w:rPr>
          <w:rFonts w:ascii="Californian FB" w:hAnsi="Californian FB"/>
          <w:b/>
          <w:sz w:val="26"/>
          <w:szCs w:val="26"/>
        </w:rPr>
      </w:pPr>
      <w:r w:rsidRPr="00294004">
        <w:rPr>
          <w:rFonts w:ascii="Californian FB" w:hAnsi="Californian FB"/>
          <w:b/>
          <w:sz w:val="26"/>
          <w:szCs w:val="26"/>
        </w:rPr>
        <w:t>Building Homes</w:t>
      </w:r>
    </w:p>
    <w:p w14:paraId="56082516" w14:textId="77777777" w:rsidR="0083684B" w:rsidRPr="00294004" w:rsidRDefault="00734FBD" w:rsidP="005B356A">
      <w:pPr>
        <w:jc w:val="both"/>
        <w:rPr>
          <w:rFonts w:ascii="Californian FB" w:hAnsi="Californian FB"/>
        </w:rPr>
      </w:pPr>
      <w:r w:rsidRPr="00294004">
        <w:rPr>
          <w:rFonts w:ascii="Californian FB" w:hAnsi="Californian FB"/>
        </w:rPr>
        <w:t xml:space="preserve">The following material will introduce you to the Habitat </w:t>
      </w:r>
      <w:r w:rsidR="00227F89" w:rsidRPr="00294004">
        <w:rPr>
          <w:rFonts w:ascii="Californian FB" w:hAnsi="Californian FB"/>
        </w:rPr>
        <w:t xml:space="preserve">for Humanity </w:t>
      </w:r>
      <w:r w:rsidRPr="00294004">
        <w:rPr>
          <w:rFonts w:ascii="Californian FB" w:hAnsi="Californian FB"/>
        </w:rPr>
        <w:t>program for providing safe, decent, affordable</w:t>
      </w:r>
      <w:r w:rsidR="00294004">
        <w:rPr>
          <w:rFonts w:ascii="Californian FB" w:hAnsi="Californian FB"/>
        </w:rPr>
        <w:t>, energy-efficient</w:t>
      </w:r>
      <w:r w:rsidRPr="00294004">
        <w:rPr>
          <w:rFonts w:ascii="Californian FB" w:hAnsi="Californian FB"/>
        </w:rPr>
        <w:t xml:space="preserve"> housing </w:t>
      </w:r>
      <w:r w:rsidR="00227F89" w:rsidRPr="00294004">
        <w:rPr>
          <w:rFonts w:ascii="Californian FB" w:hAnsi="Californian FB"/>
        </w:rPr>
        <w:t xml:space="preserve">for families living in Benton County. </w:t>
      </w:r>
    </w:p>
    <w:p w14:paraId="1183B3E8" w14:textId="77777777" w:rsidR="00B859D7" w:rsidRPr="00294004" w:rsidRDefault="00B859D7" w:rsidP="00B859D7">
      <w:pPr>
        <w:rPr>
          <w:rFonts w:ascii="Californian FB" w:hAnsi="Californian FB"/>
          <w:b/>
          <w:sz w:val="26"/>
          <w:szCs w:val="26"/>
        </w:rPr>
      </w:pPr>
      <w:r w:rsidRPr="00294004">
        <w:rPr>
          <w:rFonts w:ascii="Californian FB" w:hAnsi="Californian FB"/>
          <w:b/>
          <w:sz w:val="26"/>
          <w:szCs w:val="26"/>
        </w:rPr>
        <w:t xml:space="preserve">A Hand Up To Home Ownership </w:t>
      </w:r>
    </w:p>
    <w:p w14:paraId="049988E0" w14:textId="77777777" w:rsidR="00670BAE" w:rsidRPr="00294004" w:rsidRDefault="00B859D7" w:rsidP="005B356A">
      <w:pPr>
        <w:jc w:val="both"/>
        <w:rPr>
          <w:rFonts w:ascii="Californian FB" w:hAnsi="Californian FB"/>
        </w:rPr>
      </w:pPr>
      <w:r w:rsidRPr="00294004">
        <w:rPr>
          <w:rFonts w:ascii="Californian FB" w:hAnsi="Californian FB"/>
        </w:rPr>
        <w:t xml:space="preserve">One of the greatest things about the Habitat is that you get to become a homeowner. </w:t>
      </w:r>
      <w:r w:rsidR="005B356A" w:rsidRPr="00294004">
        <w:rPr>
          <w:rFonts w:ascii="Californian FB" w:hAnsi="Californian FB"/>
        </w:rPr>
        <w:t>You own the home</w:t>
      </w:r>
      <w:r w:rsidR="00294004">
        <w:rPr>
          <w:rFonts w:ascii="Californian FB" w:hAnsi="Californian FB"/>
        </w:rPr>
        <w:t>,</w:t>
      </w:r>
      <w:r w:rsidR="005B356A" w:rsidRPr="00294004">
        <w:rPr>
          <w:rFonts w:ascii="Californian FB" w:hAnsi="Californian FB"/>
        </w:rPr>
        <w:t xml:space="preserve"> and </w:t>
      </w:r>
      <w:r w:rsidR="00294004">
        <w:rPr>
          <w:rFonts w:ascii="Californian FB" w:hAnsi="Californian FB"/>
        </w:rPr>
        <w:t>Habitat is</w:t>
      </w:r>
      <w:r w:rsidRPr="00294004">
        <w:rPr>
          <w:rFonts w:ascii="Californian FB" w:hAnsi="Californian FB"/>
        </w:rPr>
        <w:t xml:space="preserve"> </w:t>
      </w:r>
      <w:r w:rsidR="005B356A" w:rsidRPr="00294004">
        <w:rPr>
          <w:rFonts w:ascii="Californian FB" w:hAnsi="Californian FB"/>
        </w:rPr>
        <w:t>the mortgage holder. Unlike a bank</w:t>
      </w:r>
      <w:r w:rsidR="00294004">
        <w:rPr>
          <w:rFonts w:ascii="Californian FB" w:hAnsi="Californian FB"/>
        </w:rPr>
        <w:t>,</w:t>
      </w:r>
      <w:r w:rsidR="005B356A" w:rsidRPr="00294004">
        <w:rPr>
          <w:rFonts w:ascii="Californian FB" w:hAnsi="Californian FB"/>
        </w:rPr>
        <w:t xml:space="preserve"> however, the</w:t>
      </w:r>
      <w:r w:rsidRPr="00294004">
        <w:rPr>
          <w:rFonts w:ascii="Californian FB" w:hAnsi="Californian FB"/>
        </w:rPr>
        <w:t xml:space="preserve"> amazing part of this relationship is that Habitat provides a </w:t>
      </w:r>
      <w:r w:rsidRPr="00294004">
        <w:rPr>
          <w:rFonts w:ascii="Californian FB" w:hAnsi="Californian FB"/>
          <w:u w:val="single"/>
        </w:rPr>
        <w:t>zero</w:t>
      </w:r>
      <w:r w:rsidRPr="00294004">
        <w:rPr>
          <w:rFonts w:ascii="Californian FB" w:hAnsi="Californian FB"/>
        </w:rPr>
        <w:t xml:space="preserve"> percent interest loan over a period of years that make your mortgage payment very affordable, with payments commonly less than a rent payment. </w:t>
      </w:r>
      <w:r w:rsidR="00670BAE" w:rsidRPr="00294004">
        <w:rPr>
          <w:rFonts w:ascii="Californian FB" w:hAnsi="Californian FB"/>
        </w:rPr>
        <w:t>Wi</w:t>
      </w:r>
      <w:r w:rsidR="00294004">
        <w:rPr>
          <w:rFonts w:ascii="Californian FB" w:hAnsi="Californian FB"/>
        </w:rPr>
        <w:t>th the money families save from this</w:t>
      </w:r>
      <w:r w:rsidR="00670BAE" w:rsidRPr="00294004">
        <w:rPr>
          <w:rFonts w:ascii="Californian FB" w:hAnsi="Californian FB"/>
        </w:rPr>
        <w:t xml:space="preserve"> lower cost of housing, they are able to invest more of their income on education, food</w:t>
      </w:r>
      <w:r w:rsidR="00294004">
        <w:rPr>
          <w:rFonts w:ascii="Californian FB" w:hAnsi="Californian FB"/>
        </w:rPr>
        <w:t>,</w:t>
      </w:r>
      <w:r w:rsidR="00670BAE" w:rsidRPr="00294004">
        <w:rPr>
          <w:rFonts w:ascii="Californian FB" w:hAnsi="Californian FB"/>
        </w:rPr>
        <w:t xml:space="preserve"> clothing or other necessities.</w:t>
      </w:r>
    </w:p>
    <w:p w14:paraId="1124B8B1" w14:textId="77777777" w:rsidR="00230FC3" w:rsidRPr="00294004" w:rsidRDefault="00B859D7" w:rsidP="00230FC3">
      <w:pPr>
        <w:jc w:val="both"/>
        <w:rPr>
          <w:rFonts w:ascii="Californian FB" w:hAnsi="Californian FB"/>
        </w:rPr>
      </w:pPr>
      <w:r w:rsidRPr="00294004">
        <w:rPr>
          <w:rFonts w:ascii="Californian FB" w:hAnsi="Californian FB"/>
        </w:rPr>
        <w:t xml:space="preserve">Habitat provides a hand up and not a hand out for people who want </w:t>
      </w:r>
      <w:r w:rsidR="00230FC3" w:rsidRPr="00294004">
        <w:rPr>
          <w:rFonts w:ascii="Californian FB" w:hAnsi="Californian FB"/>
        </w:rPr>
        <w:t xml:space="preserve">and are committed </w:t>
      </w:r>
      <w:r w:rsidRPr="00294004">
        <w:rPr>
          <w:rFonts w:ascii="Californian FB" w:hAnsi="Californian FB"/>
        </w:rPr>
        <w:t xml:space="preserve">to </w:t>
      </w:r>
      <w:r w:rsidR="00230FC3" w:rsidRPr="00294004">
        <w:rPr>
          <w:rFonts w:ascii="Californian FB" w:hAnsi="Californian FB"/>
        </w:rPr>
        <w:t xml:space="preserve">becoming a home owner. </w:t>
      </w:r>
    </w:p>
    <w:p w14:paraId="48CE246F" w14:textId="77777777" w:rsidR="00230FC3" w:rsidRPr="00294004" w:rsidRDefault="00406FB7" w:rsidP="003A22F8">
      <w:pPr>
        <w:jc w:val="center"/>
        <w:rPr>
          <w:rFonts w:ascii="Californian FB" w:hAnsi="Californian FB"/>
        </w:rPr>
      </w:pPr>
      <w:r>
        <w:rPr>
          <w:rFonts w:ascii="Californian FB" w:hAnsi="Californian FB"/>
          <w:noProof/>
        </w:rPr>
        <w:drawing>
          <wp:inline distT="0" distB="0" distL="0" distR="0" wp14:anchorId="7B2CD508" wp14:editId="01F57CA9">
            <wp:extent cx="2736643" cy="1824428"/>
            <wp:effectExtent l="152400" t="247650" r="140335" b="25209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9.JPG"/>
                    <pic:cNvPicPr/>
                  </pic:nvPicPr>
                  <pic:blipFill>
                    <a:blip r:embed="rId6" cstate="print">
                      <a:extLst>
                        <a:ext uri="{28A0092B-C50C-407E-A947-70E740481C1C}">
                          <a14:useLocalDpi xmlns:a14="http://schemas.microsoft.com/office/drawing/2010/main" val="0"/>
                        </a:ext>
                      </a:extLst>
                    </a:blip>
                    <a:stretch>
                      <a:fillRect/>
                    </a:stretch>
                  </pic:blipFill>
                  <pic:spPr>
                    <a:xfrm rot="20936126">
                      <a:off x="0" y="0"/>
                      <a:ext cx="2740540" cy="1827026"/>
                    </a:xfrm>
                    <a:prstGeom prst="rect">
                      <a:avLst/>
                    </a:prstGeom>
                  </pic:spPr>
                </pic:pic>
              </a:graphicData>
            </a:graphic>
          </wp:inline>
        </w:drawing>
      </w:r>
    </w:p>
    <w:p w14:paraId="275890C4" w14:textId="77777777" w:rsidR="00230FC3" w:rsidRPr="00294004" w:rsidRDefault="00230FC3" w:rsidP="00230FC3">
      <w:pPr>
        <w:rPr>
          <w:rFonts w:ascii="Californian FB" w:hAnsi="Californian FB"/>
        </w:rPr>
      </w:pPr>
    </w:p>
    <w:p w14:paraId="0BB66BE6" w14:textId="77777777" w:rsidR="00230FC3" w:rsidRPr="00294004" w:rsidRDefault="00230FC3" w:rsidP="00230FC3">
      <w:pPr>
        <w:rPr>
          <w:rFonts w:ascii="Californian FB" w:hAnsi="Californian FB"/>
        </w:rPr>
      </w:pPr>
    </w:p>
    <w:p w14:paraId="70560EF9" w14:textId="77777777" w:rsidR="009C6B5C" w:rsidRPr="00294004" w:rsidRDefault="003A22F8" w:rsidP="005B356A">
      <w:pPr>
        <w:rPr>
          <w:rFonts w:ascii="Californian FB" w:hAnsi="Californian FB"/>
          <w:b/>
          <w:sz w:val="26"/>
          <w:szCs w:val="26"/>
        </w:rPr>
      </w:pPr>
      <w:r>
        <w:rPr>
          <w:rFonts w:ascii="Californian FB" w:hAnsi="Californian FB"/>
          <w:b/>
          <w:sz w:val="26"/>
          <w:szCs w:val="26"/>
        </w:rPr>
        <w:t>B</w:t>
      </w:r>
      <w:r w:rsidR="00227F89" w:rsidRPr="00294004">
        <w:rPr>
          <w:rFonts w:ascii="Californian FB" w:hAnsi="Californian FB"/>
          <w:b/>
          <w:sz w:val="26"/>
          <w:szCs w:val="26"/>
        </w:rPr>
        <w:t>uilding is a Partnership</w:t>
      </w:r>
    </w:p>
    <w:p w14:paraId="30895E0B" w14:textId="77777777" w:rsidR="00227F89" w:rsidRPr="00294004" w:rsidRDefault="00227F89" w:rsidP="005B356A">
      <w:pPr>
        <w:jc w:val="both"/>
        <w:rPr>
          <w:rFonts w:ascii="Californian FB" w:hAnsi="Californian FB"/>
        </w:rPr>
      </w:pPr>
      <w:r w:rsidRPr="00294004">
        <w:rPr>
          <w:rFonts w:ascii="Californian FB" w:hAnsi="Californian FB"/>
        </w:rPr>
        <w:t xml:space="preserve">We are glad you are thinking of applying for a Habitat house. Although the most visible components of the Habitat program are the houses that are built, Habitat builds much more than just houses – we </w:t>
      </w:r>
      <w:r w:rsidR="005B356A" w:rsidRPr="00294004">
        <w:rPr>
          <w:rFonts w:ascii="Californian FB" w:hAnsi="Californian FB"/>
        </w:rPr>
        <w:t xml:space="preserve">also </w:t>
      </w:r>
      <w:r w:rsidRPr="00294004">
        <w:rPr>
          <w:rFonts w:ascii="Californian FB" w:hAnsi="Californian FB"/>
        </w:rPr>
        <w:t>bui</w:t>
      </w:r>
      <w:r w:rsidR="005B356A" w:rsidRPr="00294004">
        <w:rPr>
          <w:rFonts w:ascii="Californian FB" w:hAnsi="Californian FB"/>
        </w:rPr>
        <w:t>ld lives and communities</w:t>
      </w:r>
      <w:r w:rsidRPr="00294004">
        <w:rPr>
          <w:rFonts w:ascii="Californian FB" w:hAnsi="Californian FB"/>
        </w:rPr>
        <w:t>. The construction of a home is a p</w:t>
      </w:r>
      <w:r w:rsidR="00294004">
        <w:rPr>
          <w:rFonts w:ascii="Californian FB" w:hAnsi="Californian FB"/>
        </w:rPr>
        <w:t>artnership between you, Habitat</w:t>
      </w:r>
      <w:r w:rsidRPr="00294004">
        <w:rPr>
          <w:rFonts w:ascii="Californian FB" w:hAnsi="Californian FB"/>
        </w:rPr>
        <w:t xml:space="preserve"> and the many volunteers that support each home build. Everyone works side by side with you to help make your dream of home ownership a reality. One key contribution you make in the home construction pro</w:t>
      </w:r>
      <w:r w:rsidR="0083684B" w:rsidRPr="00294004">
        <w:rPr>
          <w:rFonts w:ascii="Californian FB" w:hAnsi="Californian FB"/>
        </w:rPr>
        <w:t>cess is 400 hours of “</w:t>
      </w:r>
      <w:r w:rsidRPr="00294004">
        <w:rPr>
          <w:rFonts w:ascii="Californian FB" w:hAnsi="Californian FB"/>
        </w:rPr>
        <w:t>sweat equity</w:t>
      </w:r>
      <w:r w:rsidR="0083684B" w:rsidRPr="00294004">
        <w:rPr>
          <w:rFonts w:ascii="Californian FB" w:hAnsi="Californian FB"/>
        </w:rPr>
        <w:t>.”</w:t>
      </w:r>
    </w:p>
    <w:p w14:paraId="20E9A1F1" w14:textId="77777777" w:rsidR="005B356A" w:rsidRPr="00294004" w:rsidRDefault="00406FB7" w:rsidP="005B356A">
      <w:pPr>
        <w:jc w:val="center"/>
        <w:rPr>
          <w:rFonts w:ascii="Californian FB" w:hAnsi="Californian FB"/>
        </w:rPr>
      </w:pPr>
      <w:r>
        <w:rPr>
          <w:rFonts w:ascii="Californian FB" w:hAnsi="Californian FB"/>
          <w:noProof/>
        </w:rPr>
        <w:drawing>
          <wp:inline distT="0" distB="0" distL="0" distR="0" wp14:anchorId="41BC1079" wp14:editId="66D0CAD3">
            <wp:extent cx="2720340" cy="181356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0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0340" cy="1813560"/>
                    </a:xfrm>
                    <a:prstGeom prst="rect">
                      <a:avLst/>
                    </a:prstGeom>
                  </pic:spPr>
                </pic:pic>
              </a:graphicData>
            </a:graphic>
          </wp:inline>
        </w:drawing>
      </w:r>
    </w:p>
    <w:p w14:paraId="3DF65B24" w14:textId="77777777" w:rsidR="00227F89" w:rsidRPr="00294004" w:rsidRDefault="00227F89" w:rsidP="005B356A">
      <w:pPr>
        <w:jc w:val="both"/>
        <w:rPr>
          <w:rFonts w:ascii="Californian FB" w:hAnsi="Californian FB"/>
        </w:rPr>
      </w:pPr>
      <w:r w:rsidRPr="00294004">
        <w:rPr>
          <w:rFonts w:ascii="Californian FB" w:hAnsi="Californian FB"/>
        </w:rPr>
        <w:t>We also want partners who will be responsible about making their house payments, wi</w:t>
      </w:r>
      <w:r w:rsidR="00294004">
        <w:rPr>
          <w:rFonts w:ascii="Californian FB" w:hAnsi="Californian FB"/>
        </w:rPr>
        <w:t>ll take good care of their home</w:t>
      </w:r>
      <w:r w:rsidRPr="00294004">
        <w:rPr>
          <w:rFonts w:ascii="Californian FB" w:hAnsi="Californian FB"/>
        </w:rPr>
        <w:t xml:space="preserve"> and will help spread the good news of Habitat to others. </w:t>
      </w:r>
    </w:p>
    <w:p w14:paraId="2F133D96" w14:textId="77777777" w:rsidR="00670BAE" w:rsidRPr="00294004" w:rsidRDefault="00640D56" w:rsidP="00227F89">
      <w:pPr>
        <w:rPr>
          <w:rFonts w:ascii="Californian FB" w:hAnsi="Californian FB"/>
          <w:b/>
          <w:sz w:val="26"/>
          <w:szCs w:val="26"/>
        </w:rPr>
      </w:pPr>
      <w:r w:rsidRPr="00294004">
        <w:rPr>
          <w:rFonts w:ascii="Californian FB" w:hAnsi="Californian FB"/>
          <w:noProof/>
        </w:rPr>
        <mc:AlternateContent>
          <mc:Choice Requires="wps">
            <w:drawing>
              <wp:anchor distT="0" distB="0" distL="114300" distR="114300" simplePos="0" relativeHeight="251659776" behindDoc="1" locked="0" layoutInCell="1" allowOverlap="1" wp14:anchorId="7301DB76" wp14:editId="294D43C4">
                <wp:simplePos x="0" y="0"/>
                <wp:positionH relativeFrom="column">
                  <wp:posOffset>91440</wp:posOffset>
                </wp:positionH>
                <wp:positionV relativeFrom="paragraph">
                  <wp:posOffset>635</wp:posOffset>
                </wp:positionV>
                <wp:extent cx="2730500" cy="1684020"/>
                <wp:effectExtent l="19050" t="19050" r="31750" b="495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168402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6CDD7F12" w14:textId="7FE33547" w:rsidR="00523D41" w:rsidRPr="00D335C1" w:rsidRDefault="00D335C1" w:rsidP="00523D41">
                            <w:pPr>
                              <w:jc w:val="center"/>
                            </w:pPr>
                            <w:r>
                              <w:rPr>
                                <w:rFonts w:ascii="Cambria" w:hAnsi="Cambria"/>
                                <w:sz w:val="20"/>
                                <w:szCs w:val="20"/>
                              </w:rPr>
                              <w:t>Habitat for Humanity now serves families in 70 countries globally with 1,442 affiliates in the U.S. There are 16 affiliates in Arkansas.  Over the years, our affiliate has built</w:t>
                            </w:r>
                            <w:r w:rsidR="007F0DE2">
                              <w:rPr>
                                <w:rFonts w:ascii="Cambria" w:hAnsi="Cambria"/>
                                <w:sz w:val="20"/>
                                <w:szCs w:val="20"/>
                              </w:rPr>
                              <w:t xml:space="preserve"> 85 </w:t>
                            </w:r>
                            <w:r>
                              <w:rPr>
                                <w:rFonts w:ascii="Cambria" w:hAnsi="Cambria"/>
                                <w:sz w:val="20"/>
                                <w:szCs w:val="20"/>
                              </w:rPr>
                              <w:t>homes in Benton County.</w:t>
                            </w:r>
                            <w:r>
                              <w:rPr>
                                <w:rFonts w:ascii="Cambria" w:hAnsi="Cambria" w:cstheme="minorHAnsi"/>
                                <w:sz w:val="20"/>
                                <w:szCs w:val="20"/>
                              </w:rPr>
                              <w:t xml:space="preserve"> </w:t>
                            </w:r>
                            <w:r w:rsidR="00C95B63">
                              <w:rPr>
                                <w:rFonts w:ascii="Cambria" w:hAnsi="Cambria" w:cstheme="minorHAnsi"/>
                                <w:sz w:val="20"/>
                                <w:szCs w:val="20"/>
                              </w:rPr>
                              <w:t xml:space="preserve"> Visit the Habitat for Humanity International website at </w:t>
                            </w:r>
                            <w:hyperlink r:id="rId8" w:history="1">
                              <w:r w:rsidR="00C95B63" w:rsidRPr="00382D70">
                                <w:rPr>
                                  <w:rStyle w:val="Hyperlink"/>
                                  <w:rFonts w:ascii="Cambria" w:hAnsi="Cambria" w:cstheme="minorHAnsi"/>
                                  <w:sz w:val="20"/>
                                  <w:szCs w:val="20"/>
                                </w:rPr>
                                <w:t>http://www.my.habitat.org</w:t>
                              </w:r>
                            </w:hyperlink>
                            <w:r w:rsidR="00C95B63">
                              <w:rPr>
                                <w:rFonts w:ascii="Cambria" w:hAnsi="Cambria" w:cstheme="minorHAnsi"/>
                                <w:sz w:val="20"/>
                                <w:szCs w:val="20"/>
                              </w:rPr>
                              <w:t xml:space="preserve"> to learn more.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01DB76" id="AutoShape 2" o:spid="_x0000_s1026" style="position:absolute;margin-left:7.2pt;margin-top:.05pt;width:215pt;height:13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" fillcolor="#9bbb59 [3206]" strokecolor="#f2f2f2 [3041]" strokeweight="3pt">
                <v:shadow on="t" color="#4e6128 [1606]" opacity=".5" offset="1pt"/>
                <v:textbox>
                  <w:txbxContent>
                    <w:p w14:paraId="6CDD7F12" w14:textId="7FE33547" w:rsidR="00523D41" w:rsidRPr="00D335C1" w:rsidRDefault="00D335C1" w:rsidP="00523D41">
                      <w:pPr>
                        <w:jc w:val="center"/>
                      </w:pPr>
                      <w:r>
                        <w:rPr>
                          <w:rFonts w:ascii="Cambria" w:hAnsi="Cambria"/>
                          <w:sz w:val="20"/>
                          <w:szCs w:val="20"/>
                        </w:rPr>
                        <w:t>Habitat for Humanity now serves families in 70 countries globally with 1,442 affiliates in the U.S. There are 16 affiliates in Arkansas.  Over the years, our affiliate has built</w:t>
                      </w:r>
                      <w:r w:rsidR="007F0DE2">
                        <w:rPr>
                          <w:rFonts w:ascii="Cambria" w:hAnsi="Cambria"/>
                          <w:sz w:val="20"/>
                          <w:szCs w:val="20"/>
                        </w:rPr>
                        <w:t xml:space="preserve"> 85 </w:t>
                      </w:r>
                      <w:r>
                        <w:rPr>
                          <w:rFonts w:ascii="Cambria" w:hAnsi="Cambria"/>
                          <w:sz w:val="20"/>
                          <w:szCs w:val="20"/>
                        </w:rPr>
                        <w:t>homes in Benton County.</w:t>
                      </w:r>
                      <w:r>
                        <w:rPr>
                          <w:rFonts w:ascii="Cambria" w:hAnsi="Cambria" w:cstheme="minorHAnsi"/>
                          <w:sz w:val="20"/>
                          <w:szCs w:val="20"/>
                        </w:rPr>
                        <w:t xml:space="preserve"> </w:t>
                      </w:r>
                      <w:r w:rsidR="00C95B63">
                        <w:rPr>
                          <w:rFonts w:ascii="Cambria" w:hAnsi="Cambria" w:cstheme="minorHAnsi"/>
                          <w:sz w:val="20"/>
                          <w:szCs w:val="20"/>
                        </w:rPr>
                        <w:t xml:space="preserve"> Visit the Habitat for Humanity International website at </w:t>
                      </w:r>
                      <w:hyperlink r:id="rId9" w:history="1">
                        <w:r w:rsidR="00C95B63" w:rsidRPr="00382D70">
                          <w:rPr>
                            <w:rStyle w:val="Hyperlink"/>
                            <w:rFonts w:ascii="Cambria" w:hAnsi="Cambria" w:cstheme="minorHAnsi"/>
                            <w:sz w:val="20"/>
                            <w:szCs w:val="20"/>
                          </w:rPr>
                          <w:t>http://www.my.habitat.org</w:t>
                        </w:r>
                      </w:hyperlink>
                      <w:r w:rsidR="00C95B63">
                        <w:rPr>
                          <w:rFonts w:ascii="Cambria" w:hAnsi="Cambria" w:cstheme="minorHAnsi"/>
                          <w:sz w:val="20"/>
                          <w:szCs w:val="20"/>
                        </w:rPr>
                        <w:t xml:space="preserve"> to learn more.</w:t>
                      </w:r>
                    </w:p>
                  </w:txbxContent>
                </v:textbox>
              </v:roundrect>
            </w:pict>
          </mc:Fallback>
        </mc:AlternateContent>
      </w:r>
    </w:p>
    <w:p w14:paraId="102E5E3D" w14:textId="77777777" w:rsidR="00670BAE" w:rsidRPr="00294004" w:rsidRDefault="00670BAE" w:rsidP="00227F89">
      <w:pPr>
        <w:rPr>
          <w:rFonts w:ascii="Californian FB" w:hAnsi="Californian FB"/>
          <w:b/>
          <w:sz w:val="26"/>
          <w:szCs w:val="26"/>
        </w:rPr>
      </w:pPr>
    </w:p>
    <w:p w14:paraId="5DE20D38" w14:textId="77777777" w:rsidR="00670BAE" w:rsidRPr="00294004" w:rsidRDefault="00670BAE" w:rsidP="00227F89">
      <w:pPr>
        <w:rPr>
          <w:rFonts w:ascii="Californian FB" w:hAnsi="Californian FB"/>
          <w:b/>
          <w:sz w:val="26"/>
          <w:szCs w:val="26"/>
        </w:rPr>
      </w:pPr>
    </w:p>
    <w:p w14:paraId="44220CFD" w14:textId="77777777" w:rsidR="00670BAE" w:rsidRPr="00294004" w:rsidRDefault="00670BAE" w:rsidP="00227F89">
      <w:pPr>
        <w:rPr>
          <w:rFonts w:ascii="Californian FB" w:hAnsi="Californian FB"/>
          <w:b/>
          <w:sz w:val="26"/>
          <w:szCs w:val="26"/>
        </w:rPr>
      </w:pPr>
    </w:p>
    <w:p w14:paraId="6959121C" w14:textId="77777777" w:rsidR="00294004" w:rsidRDefault="00294004" w:rsidP="0083684B">
      <w:pPr>
        <w:rPr>
          <w:rFonts w:ascii="Californian FB" w:hAnsi="Californian FB"/>
          <w:b/>
          <w:sz w:val="26"/>
          <w:szCs w:val="26"/>
        </w:rPr>
      </w:pPr>
    </w:p>
    <w:p w14:paraId="1918B1F6" w14:textId="77777777" w:rsidR="00D335C1" w:rsidRDefault="00D335C1" w:rsidP="0083684B">
      <w:pPr>
        <w:rPr>
          <w:rFonts w:ascii="Californian FB" w:hAnsi="Californian FB"/>
          <w:b/>
          <w:sz w:val="26"/>
          <w:szCs w:val="26"/>
        </w:rPr>
      </w:pPr>
    </w:p>
    <w:p w14:paraId="636FF285" w14:textId="77777777" w:rsidR="0083684B" w:rsidRPr="00294004" w:rsidRDefault="0083684B" w:rsidP="0083684B">
      <w:pPr>
        <w:rPr>
          <w:rFonts w:ascii="Californian FB" w:hAnsi="Californian FB"/>
          <w:b/>
          <w:sz w:val="26"/>
          <w:szCs w:val="26"/>
        </w:rPr>
      </w:pPr>
      <w:r w:rsidRPr="00294004">
        <w:rPr>
          <w:rFonts w:ascii="Californian FB" w:hAnsi="Californian FB"/>
          <w:b/>
          <w:sz w:val="26"/>
          <w:szCs w:val="26"/>
        </w:rPr>
        <w:t>Partners and Publicity</w:t>
      </w:r>
    </w:p>
    <w:p w14:paraId="58B7D572" w14:textId="77777777" w:rsidR="0083684B" w:rsidRPr="00294004" w:rsidRDefault="0083684B" w:rsidP="00523D41">
      <w:pPr>
        <w:jc w:val="both"/>
        <w:rPr>
          <w:rFonts w:ascii="Californian FB" w:hAnsi="Californian FB"/>
          <w:b/>
          <w:sz w:val="26"/>
          <w:szCs w:val="26"/>
        </w:rPr>
      </w:pPr>
      <w:r w:rsidRPr="00294004">
        <w:rPr>
          <w:rFonts w:ascii="Californian FB" w:hAnsi="Californian FB"/>
        </w:rPr>
        <w:t>It is very important to have positive publicity to tell the Habitat story and the meaningful way it changes lives. We ask all homeowners to help spread the good news of Habitat. Partner families will sign up and work with other volunteers on days and times</w:t>
      </w:r>
      <w:r w:rsidR="00677BAC" w:rsidRPr="00294004">
        <w:rPr>
          <w:rFonts w:ascii="Californian FB" w:hAnsi="Californian FB"/>
        </w:rPr>
        <w:t xml:space="preserve"> that fit</w:t>
      </w:r>
      <w:r w:rsidRPr="00294004">
        <w:rPr>
          <w:rFonts w:ascii="Californian FB" w:hAnsi="Californian FB"/>
        </w:rPr>
        <w:t xml:space="preserve"> their schedule. Families are also </w:t>
      </w:r>
      <w:r w:rsidR="00294004">
        <w:rPr>
          <w:rFonts w:ascii="Californian FB" w:hAnsi="Californian FB"/>
        </w:rPr>
        <w:t xml:space="preserve">be </w:t>
      </w:r>
      <w:r w:rsidRPr="00294004">
        <w:rPr>
          <w:rFonts w:ascii="Californian FB" w:hAnsi="Californian FB"/>
        </w:rPr>
        <w:t>asked to help with other events li</w:t>
      </w:r>
      <w:r w:rsidR="00294004">
        <w:rPr>
          <w:rFonts w:ascii="Californian FB" w:hAnsi="Californian FB"/>
        </w:rPr>
        <w:t>ke groundbreaking, fund raisers, banquets</w:t>
      </w:r>
      <w:r w:rsidRPr="00294004">
        <w:rPr>
          <w:rFonts w:ascii="Californian FB" w:hAnsi="Californian FB"/>
        </w:rPr>
        <w:t xml:space="preserve"> and home dedications for other families. It is through activities like these that you become better acquainted with other Habitat partner families</w:t>
      </w:r>
      <w:r w:rsidR="00230FC3" w:rsidRPr="00294004">
        <w:rPr>
          <w:rFonts w:ascii="Californian FB" w:hAnsi="Californian FB"/>
        </w:rPr>
        <w:t xml:space="preserve"> and the Habitat staff and volunteers</w:t>
      </w:r>
      <w:r w:rsidRPr="00294004">
        <w:rPr>
          <w:rFonts w:ascii="Californian FB" w:hAnsi="Californian FB"/>
        </w:rPr>
        <w:t xml:space="preserve">. </w:t>
      </w:r>
    </w:p>
    <w:p w14:paraId="1F845D4B" w14:textId="77777777" w:rsidR="00523D41" w:rsidRPr="00294004" w:rsidRDefault="00523D41" w:rsidP="00523D41">
      <w:pPr>
        <w:rPr>
          <w:rFonts w:ascii="Californian FB" w:hAnsi="Californian FB"/>
          <w:b/>
          <w:sz w:val="26"/>
          <w:szCs w:val="26"/>
        </w:rPr>
      </w:pPr>
      <w:r w:rsidRPr="00294004">
        <w:rPr>
          <w:rFonts w:ascii="Californian FB" w:hAnsi="Californian FB"/>
          <w:b/>
          <w:sz w:val="26"/>
          <w:szCs w:val="26"/>
        </w:rPr>
        <w:t>Partners and Friends</w:t>
      </w:r>
    </w:p>
    <w:p w14:paraId="33FBC8C9" w14:textId="77777777" w:rsidR="00523D41" w:rsidRPr="00294004" w:rsidRDefault="00230FC3" w:rsidP="00523D41">
      <w:pPr>
        <w:jc w:val="both"/>
        <w:rPr>
          <w:rFonts w:ascii="Californian FB" w:hAnsi="Californian FB"/>
        </w:rPr>
      </w:pPr>
      <w:r w:rsidRPr="00294004">
        <w:rPr>
          <w:rFonts w:ascii="Californian FB" w:hAnsi="Californian FB"/>
        </w:rPr>
        <w:t>Volunteers and</w:t>
      </w:r>
      <w:r w:rsidR="00523D41" w:rsidRPr="00294004">
        <w:rPr>
          <w:rFonts w:ascii="Californian FB" w:hAnsi="Californian FB"/>
        </w:rPr>
        <w:t xml:space="preserve"> Habitat s</w:t>
      </w:r>
      <w:r w:rsidR="00294004">
        <w:rPr>
          <w:rFonts w:ascii="Californian FB" w:hAnsi="Californian FB"/>
        </w:rPr>
        <w:t>taff work in many ways to help each homeowner</w:t>
      </w:r>
      <w:r w:rsidR="00523D41" w:rsidRPr="00294004">
        <w:rPr>
          <w:rFonts w:ascii="Californian FB" w:hAnsi="Californian FB"/>
        </w:rPr>
        <w:t xml:space="preserve"> learn the things </w:t>
      </w:r>
      <w:r w:rsidR="00294004">
        <w:rPr>
          <w:rFonts w:ascii="Californian FB" w:hAnsi="Californian FB"/>
        </w:rPr>
        <w:t>they need</w:t>
      </w:r>
      <w:r w:rsidR="00523D41" w:rsidRPr="00294004">
        <w:rPr>
          <w:rFonts w:ascii="Californian FB" w:hAnsi="Californian FB"/>
        </w:rPr>
        <w:t xml:space="preserve"> to know. When you receive your home, you will be responsible for not only your monthly mortgage payment, but you will also be responsible for maintaining your home and property. A volunteer from our Family Support </w:t>
      </w:r>
      <w:r w:rsidRPr="00294004">
        <w:rPr>
          <w:rFonts w:ascii="Californian FB" w:hAnsi="Californian FB"/>
        </w:rPr>
        <w:t>committee</w:t>
      </w:r>
      <w:r w:rsidR="00523D41" w:rsidRPr="00294004">
        <w:rPr>
          <w:rFonts w:ascii="Californian FB" w:hAnsi="Californian FB"/>
        </w:rPr>
        <w:t xml:space="preserve"> will work with you to provide as much help and guidance as neede</w:t>
      </w:r>
      <w:r w:rsidRPr="00294004">
        <w:rPr>
          <w:rFonts w:ascii="Californian FB" w:hAnsi="Californian FB"/>
        </w:rPr>
        <w:t xml:space="preserve">d. Other Habitat homeowners are also </w:t>
      </w:r>
      <w:r w:rsidR="00523D41" w:rsidRPr="00294004">
        <w:rPr>
          <w:rFonts w:ascii="Californian FB" w:hAnsi="Californian FB"/>
        </w:rPr>
        <w:t xml:space="preserve">a great resource for understanding the joys </w:t>
      </w:r>
      <w:r w:rsidRPr="00294004">
        <w:rPr>
          <w:rFonts w:ascii="Californian FB" w:hAnsi="Californian FB"/>
        </w:rPr>
        <w:t>and</w:t>
      </w:r>
      <w:r w:rsidR="00523D41" w:rsidRPr="00294004">
        <w:rPr>
          <w:rFonts w:ascii="Californian FB" w:hAnsi="Californian FB"/>
        </w:rPr>
        <w:t xml:space="preserve"> challenges of home ownership. </w:t>
      </w:r>
    </w:p>
    <w:p w14:paraId="5D5285E2" w14:textId="77777777" w:rsidR="00523D41" w:rsidRPr="00294004" w:rsidRDefault="00523D41" w:rsidP="00523D41">
      <w:pPr>
        <w:rPr>
          <w:rFonts w:ascii="Californian FB" w:hAnsi="Californian FB"/>
          <w:b/>
          <w:sz w:val="26"/>
          <w:szCs w:val="26"/>
        </w:rPr>
      </w:pPr>
      <w:r w:rsidRPr="00294004">
        <w:rPr>
          <w:rFonts w:ascii="Californian FB" w:hAnsi="Californian FB"/>
          <w:b/>
          <w:sz w:val="26"/>
          <w:szCs w:val="26"/>
        </w:rPr>
        <w:t>Selection is Impartial</w:t>
      </w:r>
    </w:p>
    <w:p w14:paraId="41E71827" w14:textId="77777777" w:rsidR="00523D41" w:rsidRPr="00294004" w:rsidRDefault="00523D41" w:rsidP="00523D41">
      <w:pPr>
        <w:jc w:val="both"/>
        <w:rPr>
          <w:rFonts w:ascii="Californian FB" w:hAnsi="Californian FB"/>
        </w:rPr>
      </w:pPr>
      <w:r w:rsidRPr="00294004">
        <w:rPr>
          <w:rFonts w:ascii="Californian FB" w:hAnsi="Californian FB"/>
        </w:rPr>
        <w:t xml:space="preserve">The family selection process is impartial, ensuring that there is no discrimination. Neither age, sex, race, nor religion play a part in the selection. We are looking for people </w:t>
      </w:r>
      <w:r w:rsidR="00230FC3" w:rsidRPr="00294004">
        <w:rPr>
          <w:rFonts w:ascii="Californian FB" w:hAnsi="Californian FB"/>
        </w:rPr>
        <w:t>living in substandard or unsafe housing</w:t>
      </w:r>
      <w:r w:rsidRPr="00294004">
        <w:rPr>
          <w:rFonts w:ascii="Californian FB" w:hAnsi="Californian FB"/>
        </w:rPr>
        <w:t xml:space="preserve"> with no other way to buy their own home and who are </w:t>
      </w:r>
      <w:r w:rsidR="00294004">
        <w:rPr>
          <w:rFonts w:ascii="Californian FB" w:hAnsi="Californian FB"/>
        </w:rPr>
        <w:t>w</w:t>
      </w:r>
      <w:r w:rsidRPr="00294004">
        <w:rPr>
          <w:rFonts w:ascii="Californian FB" w:hAnsi="Californian FB"/>
        </w:rPr>
        <w:t xml:space="preserve">illing to help build their own home as they are able. </w:t>
      </w:r>
    </w:p>
    <w:p w14:paraId="59965CF8" w14:textId="77777777" w:rsidR="00857543" w:rsidRPr="00294004" w:rsidRDefault="000A64AF" w:rsidP="00857543">
      <w:pPr>
        <w:spacing w:line="240" w:lineRule="auto"/>
        <w:rPr>
          <w:rFonts w:ascii="Californian FB" w:hAnsi="Californian FB"/>
          <w:b/>
          <w:sz w:val="26"/>
          <w:szCs w:val="26"/>
        </w:rPr>
      </w:pPr>
      <w:r w:rsidRPr="00294004">
        <w:rPr>
          <w:rFonts w:ascii="Californian FB" w:hAnsi="Californian FB"/>
        </w:rPr>
        <w:br w:type="column"/>
      </w:r>
      <w:r w:rsidR="00857543" w:rsidRPr="00294004">
        <w:rPr>
          <w:rFonts w:ascii="Californian FB" w:hAnsi="Californian FB"/>
          <w:b/>
          <w:sz w:val="26"/>
          <w:szCs w:val="26"/>
        </w:rPr>
        <w:lastRenderedPageBreak/>
        <w:t>Qualifications</w:t>
      </w:r>
    </w:p>
    <w:p w14:paraId="787976E6" w14:textId="77777777" w:rsidR="00857543" w:rsidRPr="00294004" w:rsidRDefault="00857543" w:rsidP="00640D56">
      <w:pPr>
        <w:spacing w:line="240" w:lineRule="auto"/>
        <w:jc w:val="both"/>
        <w:rPr>
          <w:rFonts w:ascii="Californian FB" w:hAnsi="Californian FB"/>
        </w:rPr>
      </w:pPr>
      <w:r w:rsidRPr="00294004">
        <w:rPr>
          <w:rFonts w:ascii="Californian FB" w:hAnsi="Californian FB"/>
        </w:rPr>
        <w:t xml:space="preserve">To </w:t>
      </w:r>
      <w:r w:rsidR="00C95B63">
        <w:rPr>
          <w:rFonts w:ascii="Californian FB" w:hAnsi="Californian FB"/>
        </w:rPr>
        <w:t>begin to q</w:t>
      </w:r>
      <w:r w:rsidRPr="00294004">
        <w:rPr>
          <w:rFonts w:ascii="Californian FB" w:hAnsi="Californian FB"/>
        </w:rPr>
        <w:t xml:space="preserve">ualify </w:t>
      </w:r>
      <w:r w:rsidR="00640D56" w:rsidRPr="00294004">
        <w:rPr>
          <w:rFonts w:ascii="Californian FB" w:hAnsi="Californian FB"/>
        </w:rPr>
        <w:t xml:space="preserve">for a Habitat home, </w:t>
      </w:r>
      <w:r w:rsidRPr="00294004">
        <w:rPr>
          <w:rFonts w:ascii="Californian FB" w:hAnsi="Californian FB"/>
        </w:rPr>
        <w:t>you must:</w:t>
      </w:r>
    </w:p>
    <w:p w14:paraId="66D34977" w14:textId="082589C4" w:rsidR="00857543" w:rsidRPr="00294004" w:rsidRDefault="00857543" w:rsidP="00640D56">
      <w:pPr>
        <w:pStyle w:val="ListParagraph"/>
        <w:numPr>
          <w:ilvl w:val="0"/>
          <w:numId w:val="2"/>
        </w:numPr>
        <w:spacing w:line="240" w:lineRule="auto"/>
        <w:jc w:val="both"/>
        <w:rPr>
          <w:rFonts w:ascii="Californian FB" w:hAnsi="Californian FB"/>
        </w:rPr>
      </w:pPr>
      <w:r w:rsidRPr="00294004">
        <w:rPr>
          <w:rFonts w:ascii="Californian FB" w:hAnsi="Californian FB"/>
        </w:rPr>
        <w:t>Be either a U</w:t>
      </w:r>
      <w:r w:rsidR="00294004">
        <w:rPr>
          <w:rFonts w:ascii="Californian FB" w:hAnsi="Californian FB"/>
        </w:rPr>
        <w:t>.</w:t>
      </w:r>
      <w:r w:rsidRPr="00294004">
        <w:rPr>
          <w:rFonts w:ascii="Californian FB" w:hAnsi="Californian FB"/>
        </w:rPr>
        <w:t>S</w:t>
      </w:r>
      <w:r w:rsidR="00294004">
        <w:rPr>
          <w:rFonts w:ascii="Californian FB" w:hAnsi="Californian FB"/>
        </w:rPr>
        <w:t>. c</w:t>
      </w:r>
      <w:r w:rsidRPr="00294004">
        <w:rPr>
          <w:rFonts w:ascii="Californian FB" w:hAnsi="Californian FB"/>
        </w:rPr>
        <w:t>itizen or legal resident</w:t>
      </w:r>
    </w:p>
    <w:p w14:paraId="52B65A6F" w14:textId="77777777" w:rsidR="00857543" w:rsidRPr="00294004" w:rsidRDefault="00857543" w:rsidP="00640D56">
      <w:pPr>
        <w:pStyle w:val="ListParagraph"/>
        <w:numPr>
          <w:ilvl w:val="0"/>
          <w:numId w:val="2"/>
        </w:numPr>
        <w:spacing w:line="240" w:lineRule="auto"/>
        <w:jc w:val="both"/>
        <w:rPr>
          <w:rFonts w:ascii="Californian FB" w:hAnsi="Californian FB"/>
        </w:rPr>
      </w:pPr>
      <w:r w:rsidRPr="00294004">
        <w:rPr>
          <w:rFonts w:ascii="Californian FB" w:hAnsi="Californian FB"/>
        </w:rPr>
        <w:t>Have lived or worked in Benton County for at least one year</w:t>
      </w:r>
    </w:p>
    <w:p w14:paraId="38B825FF" w14:textId="77777777" w:rsidR="00857543" w:rsidRPr="00294004" w:rsidRDefault="00294004" w:rsidP="00640D56">
      <w:pPr>
        <w:pStyle w:val="ListParagraph"/>
        <w:numPr>
          <w:ilvl w:val="0"/>
          <w:numId w:val="2"/>
        </w:numPr>
        <w:spacing w:line="240" w:lineRule="auto"/>
        <w:jc w:val="both"/>
        <w:rPr>
          <w:rFonts w:ascii="Californian FB" w:hAnsi="Californian FB"/>
        </w:rPr>
      </w:pPr>
      <w:r>
        <w:rPr>
          <w:rFonts w:ascii="Californian FB" w:hAnsi="Californian FB"/>
        </w:rPr>
        <w:t>No bankruptcie</w:t>
      </w:r>
      <w:r w:rsidR="00C95B63">
        <w:rPr>
          <w:rFonts w:ascii="Californian FB" w:hAnsi="Californian FB"/>
        </w:rPr>
        <w:t>s for the last 3</w:t>
      </w:r>
      <w:r w:rsidR="00857543" w:rsidRPr="00294004">
        <w:rPr>
          <w:rFonts w:ascii="Californian FB" w:hAnsi="Californian FB"/>
        </w:rPr>
        <w:t xml:space="preserve"> years</w:t>
      </w:r>
    </w:p>
    <w:p w14:paraId="0B968108" w14:textId="77777777" w:rsidR="00857543" w:rsidRPr="00294004" w:rsidRDefault="00857543" w:rsidP="00640D56">
      <w:pPr>
        <w:pStyle w:val="ListParagraph"/>
        <w:numPr>
          <w:ilvl w:val="0"/>
          <w:numId w:val="2"/>
        </w:numPr>
        <w:spacing w:line="240" w:lineRule="auto"/>
        <w:jc w:val="both"/>
        <w:rPr>
          <w:rFonts w:ascii="Californian FB" w:hAnsi="Californian FB"/>
        </w:rPr>
      </w:pPr>
      <w:r w:rsidRPr="00294004">
        <w:rPr>
          <w:rFonts w:ascii="Californian FB" w:hAnsi="Californian FB"/>
        </w:rPr>
        <w:t>No items in collections on credit report</w:t>
      </w:r>
    </w:p>
    <w:p w14:paraId="27E0B7C5" w14:textId="4E9AEFBF" w:rsidR="00857543" w:rsidRDefault="00857543" w:rsidP="00640D56">
      <w:pPr>
        <w:pStyle w:val="ListParagraph"/>
        <w:numPr>
          <w:ilvl w:val="0"/>
          <w:numId w:val="2"/>
        </w:numPr>
        <w:spacing w:line="240" w:lineRule="auto"/>
        <w:jc w:val="both"/>
        <w:rPr>
          <w:rFonts w:ascii="Californian FB" w:hAnsi="Californian FB"/>
        </w:rPr>
      </w:pPr>
      <w:r w:rsidRPr="00294004">
        <w:rPr>
          <w:rFonts w:ascii="Californian FB" w:hAnsi="Californian FB"/>
        </w:rPr>
        <w:t>Have steady, legitimate income</w:t>
      </w:r>
    </w:p>
    <w:p w14:paraId="28EC4243" w14:textId="1AC5FAC4" w:rsidR="00E11FB5" w:rsidRPr="00294004" w:rsidRDefault="00E11FB5" w:rsidP="00640D56">
      <w:pPr>
        <w:pStyle w:val="ListParagraph"/>
        <w:numPr>
          <w:ilvl w:val="0"/>
          <w:numId w:val="2"/>
        </w:numPr>
        <w:spacing w:line="240" w:lineRule="auto"/>
        <w:jc w:val="both"/>
        <w:rPr>
          <w:rFonts w:ascii="Californian FB" w:hAnsi="Californian FB"/>
        </w:rPr>
      </w:pPr>
      <w:r>
        <w:rPr>
          <w:rFonts w:ascii="Californian FB" w:hAnsi="Californian FB"/>
        </w:rPr>
        <w:t>Attend an application orientation meeting</w:t>
      </w:r>
      <w:r w:rsidR="00921230">
        <w:rPr>
          <w:rFonts w:ascii="Californian FB" w:hAnsi="Californian FB"/>
        </w:rPr>
        <w:t xml:space="preserve"> and complete an application</w:t>
      </w:r>
    </w:p>
    <w:p w14:paraId="65CADB05" w14:textId="37AC49D6" w:rsidR="00E63545" w:rsidRDefault="00E63545" w:rsidP="00640D56">
      <w:pPr>
        <w:pStyle w:val="ListParagraph"/>
        <w:numPr>
          <w:ilvl w:val="0"/>
          <w:numId w:val="2"/>
        </w:numPr>
        <w:spacing w:line="240" w:lineRule="auto"/>
        <w:jc w:val="both"/>
        <w:rPr>
          <w:rFonts w:ascii="Californian FB" w:hAnsi="Californian FB"/>
        </w:rPr>
      </w:pPr>
      <w:r>
        <w:rPr>
          <w:rFonts w:ascii="Californian FB" w:hAnsi="Californian FB"/>
        </w:rPr>
        <w:t>Fulfill obligations stated in the application</w:t>
      </w:r>
    </w:p>
    <w:p w14:paraId="7A90E686" w14:textId="77777777" w:rsidR="00E11FB5" w:rsidRPr="00E11FB5" w:rsidRDefault="00E11FB5" w:rsidP="00E11FB5">
      <w:pPr>
        <w:pStyle w:val="ListParagraph"/>
        <w:numPr>
          <w:ilvl w:val="0"/>
          <w:numId w:val="2"/>
        </w:numPr>
        <w:rPr>
          <w:rFonts w:ascii="Californian FB" w:hAnsi="Californian FB"/>
        </w:rPr>
      </w:pPr>
      <w:r w:rsidRPr="00E11FB5">
        <w:rPr>
          <w:rFonts w:ascii="Californian FB" w:hAnsi="Californian FB"/>
        </w:rPr>
        <w:t>Meet income guidelines below</w:t>
      </w:r>
    </w:p>
    <w:p w14:paraId="67995887" w14:textId="77777777" w:rsidR="00E11FB5" w:rsidRPr="00294004" w:rsidRDefault="00E11FB5" w:rsidP="00E11FB5">
      <w:pPr>
        <w:pStyle w:val="ListParagraph"/>
        <w:spacing w:line="240" w:lineRule="auto"/>
        <w:jc w:val="both"/>
        <w:rPr>
          <w:rFonts w:ascii="Californian FB" w:hAnsi="Californian FB"/>
        </w:rPr>
      </w:pPr>
    </w:p>
    <w:p w14:paraId="010931C5" w14:textId="77777777" w:rsidR="00640D56" w:rsidRPr="00294004" w:rsidRDefault="00640D56" w:rsidP="00640D56">
      <w:pPr>
        <w:pStyle w:val="ListParagraph"/>
        <w:spacing w:line="240" w:lineRule="auto"/>
        <w:jc w:val="both"/>
        <w:rPr>
          <w:rFonts w:ascii="Californian FB" w:hAnsi="Californian FB"/>
        </w:rPr>
      </w:pPr>
    </w:p>
    <w:p w14:paraId="58C70D3C" w14:textId="7F573789" w:rsidR="00613C4A" w:rsidRPr="00294004" w:rsidRDefault="0083684B" w:rsidP="0083684B">
      <w:pPr>
        <w:rPr>
          <w:rFonts w:ascii="Californian FB" w:hAnsi="Californian FB"/>
          <w:b/>
          <w:sz w:val="26"/>
          <w:szCs w:val="26"/>
        </w:rPr>
      </w:pPr>
      <w:r w:rsidRPr="00294004">
        <w:rPr>
          <w:rFonts w:ascii="Californian FB" w:hAnsi="Californian FB"/>
          <w:b/>
          <w:sz w:val="26"/>
          <w:szCs w:val="26"/>
        </w:rPr>
        <w:t>Income Requirements</w:t>
      </w:r>
      <w:r w:rsidR="0014354C">
        <w:rPr>
          <w:rFonts w:ascii="Californian FB" w:hAnsi="Californian FB"/>
          <w:b/>
          <w:sz w:val="26"/>
          <w:szCs w:val="26"/>
        </w:rPr>
        <w:t xml:space="preserve"> - </w:t>
      </w:r>
      <w:r w:rsidR="0014354C" w:rsidRPr="00294004">
        <w:rPr>
          <w:rFonts w:ascii="Californian FB" w:hAnsi="Californian FB"/>
        </w:rPr>
        <w:t>These limits represent 30-50% of HUD</w:t>
      </w:r>
      <w:r w:rsidR="00C16E9A">
        <w:rPr>
          <w:rFonts w:ascii="Californian FB" w:hAnsi="Californian FB"/>
        </w:rPr>
        <w:t xml:space="preserve"> income limits for the State of Arkansas</w:t>
      </w:r>
      <w:r w:rsidR="000D0AAE">
        <w:rPr>
          <w:rFonts w:ascii="Californian FB" w:hAnsi="Californian FB"/>
        </w:rPr>
        <w:t xml:space="preserve"> effective July 1, </w:t>
      </w:r>
      <w:r w:rsidR="00E63545">
        <w:rPr>
          <w:rFonts w:ascii="Californian FB" w:hAnsi="Californian FB"/>
        </w:rPr>
        <w:t>2022</w:t>
      </w:r>
      <w:r w:rsidR="0014354C" w:rsidRPr="00294004">
        <w:rPr>
          <w:rFonts w:ascii="Californian FB" w:hAnsi="Californian FB"/>
        </w:rPr>
        <w:t>.</w:t>
      </w:r>
      <w:r w:rsidR="0014354C">
        <w:rPr>
          <w:rFonts w:ascii="Californian FB" w:hAnsi="Californian FB"/>
        </w:rPr>
        <w:t xml:space="preserve">  </w:t>
      </w:r>
    </w:p>
    <w:p w14:paraId="67539940" w14:textId="5BFE0A94" w:rsidR="002B371B" w:rsidRPr="00FB5AEF" w:rsidRDefault="0083684B" w:rsidP="002B371B">
      <w:pPr>
        <w:pStyle w:val="ListParagraph"/>
        <w:numPr>
          <w:ilvl w:val="0"/>
          <w:numId w:val="1"/>
        </w:numPr>
        <w:spacing w:after="0" w:line="240" w:lineRule="auto"/>
        <w:ind w:left="360" w:hanging="144"/>
        <w:rPr>
          <w:rFonts w:ascii="Californian FB" w:hAnsi="Californian FB"/>
        </w:rPr>
      </w:pPr>
      <w:r w:rsidRPr="00FB5AEF">
        <w:rPr>
          <w:rFonts w:ascii="Californian FB" w:hAnsi="Californian FB"/>
        </w:rPr>
        <w:t>Family of 1 - $</w:t>
      </w:r>
      <w:r w:rsidR="000C10D5">
        <w:rPr>
          <w:rFonts w:ascii="Californian FB" w:hAnsi="Californian FB"/>
        </w:rPr>
        <w:t>29,300 to $46,900</w:t>
      </w:r>
    </w:p>
    <w:p w14:paraId="0D2B2B7B" w14:textId="4D053C4D" w:rsidR="0083684B" w:rsidRPr="00FB5AEF" w:rsidRDefault="0083684B" w:rsidP="002B371B">
      <w:pPr>
        <w:pStyle w:val="ListParagraph"/>
        <w:numPr>
          <w:ilvl w:val="0"/>
          <w:numId w:val="1"/>
        </w:numPr>
        <w:spacing w:after="0" w:line="240" w:lineRule="auto"/>
        <w:ind w:left="360" w:hanging="144"/>
        <w:rPr>
          <w:rFonts w:ascii="Californian FB" w:hAnsi="Californian FB"/>
        </w:rPr>
      </w:pPr>
      <w:r w:rsidRPr="00FB5AEF">
        <w:rPr>
          <w:rFonts w:ascii="Californian FB" w:hAnsi="Californian FB"/>
        </w:rPr>
        <w:t>Family of 2 - $</w:t>
      </w:r>
      <w:r w:rsidR="000C10D5">
        <w:rPr>
          <w:rFonts w:ascii="Californian FB" w:hAnsi="Californian FB"/>
        </w:rPr>
        <w:t>33,500 to $53,600</w:t>
      </w:r>
    </w:p>
    <w:p w14:paraId="4C2FD17E" w14:textId="351F2DB7" w:rsidR="0083684B" w:rsidRPr="00FB5AEF" w:rsidRDefault="0083684B" w:rsidP="002B371B">
      <w:pPr>
        <w:pStyle w:val="ListParagraph"/>
        <w:numPr>
          <w:ilvl w:val="0"/>
          <w:numId w:val="1"/>
        </w:numPr>
        <w:spacing w:after="0" w:line="240" w:lineRule="auto"/>
        <w:ind w:left="360" w:hanging="144"/>
        <w:rPr>
          <w:rFonts w:ascii="Californian FB" w:hAnsi="Californian FB"/>
        </w:rPr>
      </w:pPr>
      <w:r w:rsidRPr="00FB5AEF">
        <w:rPr>
          <w:rFonts w:ascii="Californian FB" w:hAnsi="Californian FB"/>
        </w:rPr>
        <w:t>Family of 3 - $</w:t>
      </w:r>
      <w:r w:rsidR="000C10D5">
        <w:rPr>
          <w:rFonts w:ascii="Californian FB" w:hAnsi="Californian FB"/>
        </w:rPr>
        <w:t>37,700 to $60,300</w:t>
      </w:r>
    </w:p>
    <w:p w14:paraId="6184B75F" w14:textId="3CE38C58" w:rsidR="0083684B" w:rsidRPr="00FB5AEF" w:rsidRDefault="0083684B" w:rsidP="002B371B">
      <w:pPr>
        <w:pStyle w:val="ListParagraph"/>
        <w:numPr>
          <w:ilvl w:val="0"/>
          <w:numId w:val="1"/>
        </w:numPr>
        <w:spacing w:after="0" w:line="240" w:lineRule="auto"/>
        <w:ind w:left="360" w:hanging="144"/>
        <w:rPr>
          <w:rFonts w:ascii="Californian FB" w:hAnsi="Californian FB"/>
        </w:rPr>
      </w:pPr>
      <w:r w:rsidRPr="00FB5AEF">
        <w:rPr>
          <w:rFonts w:ascii="Californian FB" w:hAnsi="Californian FB"/>
        </w:rPr>
        <w:t>Family of 4 - $</w:t>
      </w:r>
      <w:r w:rsidR="000C10D5">
        <w:rPr>
          <w:rFonts w:ascii="Californian FB" w:hAnsi="Californian FB"/>
        </w:rPr>
        <w:t>41,850 to $66,950</w:t>
      </w:r>
    </w:p>
    <w:p w14:paraId="3B7BA73B" w14:textId="47F01690" w:rsidR="0083684B" w:rsidRPr="00FB5AEF" w:rsidRDefault="0083684B" w:rsidP="0083684B">
      <w:pPr>
        <w:pStyle w:val="ListParagraph"/>
        <w:numPr>
          <w:ilvl w:val="0"/>
          <w:numId w:val="1"/>
        </w:numPr>
        <w:spacing w:after="0" w:line="240" w:lineRule="auto"/>
        <w:ind w:left="360" w:hanging="144"/>
        <w:rPr>
          <w:rFonts w:ascii="Californian FB" w:hAnsi="Californian FB"/>
        </w:rPr>
      </w:pPr>
      <w:r w:rsidRPr="00FB5AEF">
        <w:rPr>
          <w:rFonts w:ascii="Californian FB" w:hAnsi="Californian FB"/>
        </w:rPr>
        <w:t>Family of 5 - $</w:t>
      </w:r>
      <w:r w:rsidR="000C10D5">
        <w:rPr>
          <w:rFonts w:ascii="Californian FB" w:hAnsi="Californian FB"/>
        </w:rPr>
        <w:t>45,200 to $72,350</w:t>
      </w:r>
    </w:p>
    <w:p w14:paraId="11CB559B" w14:textId="51F5E0DF" w:rsidR="0083684B" w:rsidRPr="00FB5AEF" w:rsidRDefault="0083684B" w:rsidP="0083684B">
      <w:pPr>
        <w:pStyle w:val="ListParagraph"/>
        <w:numPr>
          <w:ilvl w:val="0"/>
          <w:numId w:val="1"/>
        </w:numPr>
        <w:spacing w:after="0" w:line="240" w:lineRule="auto"/>
        <w:ind w:left="360" w:hanging="144"/>
        <w:rPr>
          <w:rFonts w:ascii="Californian FB" w:hAnsi="Californian FB"/>
        </w:rPr>
      </w:pPr>
      <w:r w:rsidRPr="00FB5AEF">
        <w:rPr>
          <w:rFonts w:ascii="Californian FB" w:hAnsi="Californian FB"/>
        </w:rPr>
        <w:t>Family of 6 - $</w:t>
      </w:r>
      <w:r w:rsidR="000C10D5">
        <w:rPr>
          <w:rFonts w:ascii="Californian FB" w:hAnsi="Californian FB"/>
        </w:rPr>
        <w:t>48,550 to $</w:t>
      </w:r>
      <w:r w:rsidR="009B06E3">
        <w:rPr>
          <w:rFonts w:ascii="Californian FB" w:hAnsi="Californian FB"/>
        </w:rPr>
        <w:t>77,</w:t>
      </w:r>
      <w:r w:rsidR="004D4188">
        <w:rPr>
          <w:rFonts w:ascii="Californian FB" w:hAnsi="Californian FB"/>
        </w:rPr>
        <w:t>700</w:t>
      </w:r>
    </w:p>
    <w:p w14:paraId="409FE69D" w14:textId="3F421182" w:rsidR="0083684B" w:rsidRPr="00FB5AEF" w:rsidRDefault="0083684B" w:rsidP="0083684B">
      <w:pPr>
        <w:pStyle w:val="ListParagraph"/>
        <w:numPr>
          <w:ilvl w:val="0"/>
          <w:numId w:val="1"/>
        </w:numPr>
        <w:spacing w:after="0" w:line="240" w:lineRule="auto"/>
        <w:ind w:left="360" w:hanging="144"/>
        <w:rPr>
          <w:rFonts w:ascii="Californian FB" w:hAnsi="Californian FB"/>
        </w:rPr>
      </w:pPr>
      <w:r w:rsidRPr="00FB5AEF">
        <w:rPr>
          <w:rFonts w:ascii="Californian FB" w:hAnsi="Californian FB"/>
        </w:rPr>
        <w:t>Family of 7 - $</w:t>
      </w:r>
      <w:proofErr w:type="gramStart"/>
      <w:r w:rsidR="000C10D5">
        <w:rPr>
          <w:rFonts w:ascii="Californian FB" w:hAnsi="Californian FB"/>
        </w:rPr>
        <w:t>51,250  to</w:t>
      </w:r>
      <w:proofErr w:type="gramEnd"/>
      <w:r w:rsidR="000C10D5">
        <w:rPr>
          <w:rFonts w:ascii="Californian FB" w:hAnsi="Californian FB"/>
        </w:rPr>
        <w:t xml:space="preserve"> $83,050</w:t>
      </w:r>
    </w:p>
    <w:p w14:paraId="515EDD91" w14:textId="1871BA73" w:rsidR="00E929AE" w:rsidRPr="00FB5AEF" w:rsidRDefault="008943DB" w:rsidP="00E929AE">
      <w:pPr>
        <w:pStyle w:val="ListParagraph"/>
        <w:numPr>
          <w:ilvl w:val="0"/>
          <w:numId w:val="1"/>
        </w:numPr>
        <w:spacing w:after="0" w:line="240" w:lineRule="auto"/>
        <w:ind w:left="360" w:hanging="144"/>
        <w:rPr>
          <w:rFonts w:ascii="Californian FB" w:hAnsi="Californian FB"/>
        </w:rPr>
      </w:pPr>
      <w:r w:rsidRPr="00FB5AEF">
        <w:rPr>
          <w:rFonts w:ascii="Californian FB" w:hAnsi="Californian FB"/>
        </w:rPr>
        <w:t>Family of 8 - $</w:t>
      </w:r>
      <w:r w:rsidR="000C10D5">
        <w:rPr>
          <w:rFonts w:ascii="Californian FB" w:hAnsi="Californian FB"/>
        </w:rPr>
        <w:t>55,250 to $88,400</w:t>
      </w:r>
    </w:p>
    <w:p w14:paraId="3F66D6EC" w14:textId="77777777" w:rsidR="00E929AE" w:rsidRPr="00FB5AEF" w:rsidRDefault="00E929AE" w:rsidP="00E929AE">
      <w:pPr>
        <w:pStyle w:val="ListParagraph"/>
        <w:spacing w:after="0" w:line="240" w:lineRule="auto"/>
        <w:ind w:left="360"/>
        <w:rPr>
          <w:rFonts w:ascii="Californian FB" w:hAnsi="Californian FB"/>
        </w:rPr>
      </w:pPr>
    </w:p>
    <w:p w14:paraId="674FEE01" w14:textId="59D84CAF" w:rsidR="0010688D" w:rsidRPr="00E929AE" w:rsidRDefault="00230FC3" w:rsidP="00E929AE">
      <w:pPr>
        <w:spacing w:after="0" w:line="240" w:lineRule="auto"/>
        <w:ind w:left="216"/>
        <w:rPr>
          <w:rFonts w:ascii="Californian FB" w:hAnsi="Californian FB"/>
        </w:rPr>
      </w:pPr>
      <w:r w:rsidRPr="00E929AE">
        <w:rPr>
          <w:rFonts w:ascii="Californian FB" w:hAnsi="Californian FB"/>
        </w:rPr>
        <w:t>You must also meet certain other credit requirements</w:t>
      </w:r>
      <w:r w:rsidR="00C95B63" w:rsidRPr="00E929AE">
        <w:rPr>
          <w:rFonts w:ascii="Californian FB" w:hAnsi="Californian FB"/>
        </w:rPr>
        <w:t xml:space="preserve"> as spelled out in the application</w:t>
      </w:r>
      <w:r w:rsidRPr="00E929AE">
        <w:rPr>
          <w:rFonts w:ascii="Californian FB" w:hAnsi="Californian FB"/>
        </w:rPr>
        <w:t xml:space="preserve">. </w:t>
      </w:r>
      <w:r w:rsidR="00C95B63" w:rsidRPr="00E929AE">
        <w:rPr>
          <w:rFonts w:ascii="Californian FB" w:hAnsi="Californian FB"/>
        </w:rPr>
        <w:t>A $</w:t>
      </w:r>
      <w:r w:rsidR="00E63545">
        <w:rPr>
          <w:rFonts w:ascii="Californian FB" w:hAnsi="Californian FB"/>
        </w:rPr>
        <w:t>8</w:t>
      </w:r>
      <w:r w:rsidR="00C95B63" w:rsidRPr="00E929AE">
        <w:rPr>
          <w:rFonts w:ascii="Californian FB" w:hAnsi="Californian FB"/>
        </w:rPr>
        <w:t>00 deposit</w:t>
      </w:r>
      <w:r w:rsidR="0083684B" w:rsidRPr="00E929AE">
        <w:rPr>
          <w:rFonts w:ascii="Californian FB" w:hAnsi="Californian FB"/>
        </w:rPr>
        <w:t xml:space="preserve"> is also required </w:t>
      </w:r>
      <w:r w:rsidR="00B859D7" w:rsidRPr="00E929AE">
        <w:rPr>
          <w:rFonts w:ascii="Californian FB" w:hAnsi="Californian FB"/>
        </w:rPr>
        <w:t xml:space="preserve">as part of the closing process. </w:t>
      </w:r>
    </w:p>
    <w:p w14:paraId="006A8724" w14:textId="77777777" w:rsidR="0059741A" w:rsidRPr="00294004" w:rsidRDefault="0059741A" w:rsidP="002B371B">
      <w:pPr>
        <w:spacing w:after="0" w:line="240" w:lineRule="auto"/>
        <w:rPr>
          <w:rFonts w:ascii="Californian FB" w:hAnsi="Californian FB"/>
        </w:rPr>
      </w:pPr>
    </w:p>
    <w:p w14:paraId="11CF1D57" w14:textId="77777777" w:rsidR="00523D41" w:rsidRPr="00294004" w:rsidRDefault="00523D41" w:rsidP="00523D41">
      <w:pPr>
        <w:rPr>
          <w:rFonts w:ascii="Californian FB" w:hAnsi="Californian FB"/>
          <w:b/>
          <w:sz w:val="26"/>
          <w:szCs w:val="26"/>
        </w:rPr>
      </w:pPr>
      <w:r w:rsidRPr="00294004">
        <w:rPr>
          <w:rFonts w:ascii="Californian FB" w:hAnsi="Californian FB"/>
          <w:b/>
          <w:sz w:val="26"/>
          <w:szCs w:val="26"/>
        </w:rPr>
        <w:t>Patience Please</w:t>
      </w:r>
    </w:p>
    <w:p w14:paraId="51A53AFE" w14:textId="3C9F192D" w:rsidR="00523D41" w:rsidRPr="00294004" w:rsidRDefault="00523D41" w:rsidP="00340B70">
      <w:pPr>
        <w:spacing w:line="240" w:lineRule="auto"/>
        <w:jc w:val="both"/>
        <w:rPr>
          <w:rFonts w:ascii="Californian FB" w:hAnsi="Californian FB"/>
        </w:rPr>
      </w:pPr>
      <w:r w:rsidRPr="00294004">
        <w:rPr>
          <w:rFonts w:ascii="Californian FB" w:hAnsi="Californian FB"/>
        </w:rPr>
        <w:t>The process of applying for a home, being approved as a partner family, comp</w:t>
      </w:r>
      <w:r w:rsidR="0031031B">
        <w:rPr>
          <w:rFonts w:ascii="Californian FB" w:hAnsi="Californian FB"/>
        </w:rPr>
        <w:t>leting the construction process</w:t>
      </w:r>
      <w:r w:rsidRPr="00294004">
        <w:rPr>
          <w:rFonts w:ascii="Californian FB" w:hAnsi="Californian FB"/>
        </w:rPr>
        <w:t xml:space="preserve"> and finally moving into your home is likely to take longer than expected.</w:t>
      </w:r>
      <w:r w:rsidR="00921230">
        <w:rPr>
          <w:rFonts w:ascii="Californian FB" w:hAnsi="Californian FB"/>
        </w:rPr>
        <w:t xml:space="preserve">  </w:t>
      </w:r>
      <w:r w:rsidR="00921230" w:rsidRPr="00921230">
        <w:rPr>
          <w:rFonts w:ascii="Californian FB" w:hAnsi="Californian FB"/>
          <w:highlight w:val="yellow"/>
        </w:rPr>
        <w:t>We only take applications for homes we plan to build</w:t>
      </w:r>
      <w:r w:rsidR="00921230">
        <w:rPr>
          <w:rFonts w:ascii="Californian FB" w:hAnsi="Californian FB"/>
        </w:rPr>
        <w:t xml:space="preserve">. </w:t>
      </w:r>
      <w:r w:rsidRPr="00294004">
        <w:rPr>
          <w:rFonts w:ascii="Californian FB" w:hAnsi="Californian FB"/>
        </w:rPr>
        <w:t>Our volunteer builders have many other responsibilities and donate their time to Habitat</w:t>
      </w:r>
      <w:r w:rsidR="0031031B">
        <w:rPr>
          <w:rFonts w:ascii="Californian FB" w:hAnsi="Californian FB"/>
        </w:rPr>
        <w:t xml:space="preserve"> as they are able</w:t>
      </w:r>
      <w:r w:rsidRPr="00294004">
        <w:rPr>
          <w:rFonts w:ascii="Californian FB" w:hAnsi="Californian FB"/>
        </w:rPr>
        <w:t xml:space="preserve">. Additionally, it often takes a while to raise the </w:t>
      </w:r>
      <w:r w:rsidRPr="00294004">
        <w:rPr>
          <w:rFonts w:ascii="Californian FB" w:hAnsi="Californian FB"/>
        </w:rPr>
        <w:t>necessar</w:t>
      </w:r>
      <w:r w:rsidR="0031031B">
        <w:rPr>
          <w:rFonts w:ascii="Californian FB" w:hAnsi="Californian FB"/>
        </w:rPr>
        <w:t>y funds to build the home</w:t>
      </w:r>
      <w:r w:rsidRPr="00294004">
        <w:rPr>
          <w:rFonts w:ascii="Californian FB" w:hAnsi="Californian FB"/>
        </w:rPr>
        <w:t>.</w:t>
      </w:r>
      <w:r w:rsidR="00921230">
        <w:rPr>
          <w:rFonts w:ascii="Californian FB" w:hAnsi="Californian FB"/>
        </w:rPr>
        <w:t xml:space="preserve"> Additionally, </w:t>
      </w:r>
      <w:r w:rsidR="00921230" w:rsidRPr="00FB5AEF">
        <w:rPr>
          <w:rFonts w:ascii="Californian FB" w:hAnsi="Californian FB"/>
        </w:rPr>
        <w:t>there could be weather delays or supply interruptions.</w:t>
      </w:r>
      <w:r w:rsidRPr="00FB5AEF">
        <w:rPr>
          <w:rFonts w:ascii="Californian FB" w:hAnsi="Californian FB"/>
        </w:rPr>
        <w:t xml:space="preserve"> However</w:t>
      </w:r>
      <w:r w:rsidRPr="00294004">
        <w:rPr>
          <w:rFonts w:ascii="Californian FB" w:hAnsi="Californian FB"/>
        </w:rPr>
        <w:t>, it is well worth the wait!</w:t>
      </w:r>
    </w:p>
    <w:p w14:paraId="4AD503F1" w14:textId="77777777" w:rsidR="00A52A60" w:rsidRPr="00294004" w:rsidRDefault="00A52A60" w:rsidP="00A52A60">
      <w:pPr>
        <w:jc w:val="center"/>
        <w:rPr>
          <w:rFonts w:ascii="Californian FB" w:hAnsi="Californian FB"/>
        </w:rPr>
      </w:pPr>
    </w:p>
    <w:p w14:paraId="690518A7" w14:textId="77777777" w:rsidR="00712DE1" w:rsidRPr="00294004" w:rsidRDefault="00712DE1">
      <w:pPr>
        <w:rPr>
          <w:rFonts w:ascii="Californian FB" w:hAnsi="Californian FB"/>
        </w:rPr>
      </w:pPr>
      <w:r w:rsidRPr="00294004">
        <w:rPr>
          <w:rFonts w:ascii="Californian FB" w:hAnsi="Californian FB"/>
        </w:rPr>
        <w:br w:type="column"/>
      </w:r>
    </w:p>
    <w:p w14:paraId="038FB249" w14:textId="77777777" w:rsidR="00712DE1" w:rsidRPr="00294004" w:rsidRDefault="0014354C" w:rsidP="0014354C">
      <w:pPr>
        <w:jc w:val="center"/>
        <w:rPr>
          <w:rFonts w:ascii="Californian FB" w:hAnsi="Californian FB"/>
        </w:rPr>
      </w:pPr>
      <w:r w:rsidRPr="00294004">
        <w:rPr>
          <w:rFonts w:ascii="Californian FB" w:hAnsi="Californian FB"/>
          <w:noProof/>
        </w:rPr>
        <w:drawing>
          <wp:inline distT="0" distB="0" distL="0" distR="0" wp14:anchorId="142D8076" wp14:editId="30A5E292">
            <wp:extent cx="2581405" cy="1019907"/>
            <wp:effectExtent l="19050" t="0" r="9395" b="0"/>
            <wp:docPr id="2" name="Picture 1" descr="Habitat of Benton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itat of Benton County logo.jpg"/>
                    <pic:cNvPicPr/>
                  </pic:nvPicPr>
                  <pic:blipFill>
                    <a:blip r:embed="rId10" cstate="print"/>
                    <a:stretch>
                      <a:fillRect/>
                    </a:stretch>
                  </pic:blipFill>
                  <pic:spPr>
                    <a:xfrm>
                      <a:off x="0" y="0"/>
                      <a:ext cx="2593025" cy="1024498"/>
                    </a:xfrm>
                    <a:prstGeom prst="rect">
                      <a:avLst/>
                    </a:prstGeom>
                  </pic:spPr>
                </pic:pic>
              </a:graphicData>
            </a:graphic>
          </wp:inline>
        </w:drawing>
      </w:r>
    </w:p>
    <w:p w14:paraId="3AB75869" w14:textId="77777777" w:rsidR="00D748EF" w:rsidRPr="00294004" w:rsidRDefault="00D748EF">
      <w:pPr>
        <w:rPr>
          <w:rFonts w:ascii="Californian FB" w:hAnsi="Californian FB"/>
        </w:rPr>
      </w:pPr>
    </w:p>
    <w:p w14:paraId="26C78F56" w14:textId="77777777" w:rsidR="00734FBD" w:rsidRPr="00294004" w:rsidRDefault="00734FBD">
      <w:pPr>
        <w:rPr>
          <w:rFonts w:ascii="Californian FB" w:hAnsi="Californian FB"/>
        </w:rPr>
      </w:pPr>
    </w:p>
    <w:p w14:paraId="50D28BE4" w14:textId="77777777" w:rsidR="00A208C6" w:rsidRPr="00294004" w:rsidRDefault="00C95B63" w:rsidP="00C95B63">
      <w:pPr>
        <w:shd w:val="clear" w:color="auto" w:fill="DBE5F1" w:themeFill="accent1" w:themeFillTint="33"/>
        <w:spacing w:after="0" w:line="240" w:lineRule="auto"/>
        <w:jc w:val="center"/>
        <w:rPr>
          <w:rFonts w:ascii="Californian FB" w:hAnsi="Californian FB"/>
          <w:b/>
          <w:sz w:val="24"/>
          <w:szCs w:val="24"/>
        </w:rPr>
      </w:pPr>
      <w:r>
        <w:rPr>
          <w:rFonts w:ascii="Californian FB" w:hAnsi="Californian FB"/>
          <w:b/>
          <w:sz w:val="24"/>
          <w:szCs w:val="24"/>
        </w:rPr>
        <w:t>O</w:t>
      </w:r>
      <w:r w:rsidR="00235CB6" w:rsidRPr="00294004">
        <w:rPr>
          <w:rFonts w:ascii="Californian FB" w:hAnsi="Californian FB"/>
          <w:b/>
          <w:sz w:val="24"/>
          <w:szCs w:val="24"/>
        </w:rPr>
        <w:t>ur Mission</w:t>
      </w:r>
    </w:p>
    <w:p w14:paraId="384D85C4" w14:textId="77777777" w:rsidR="00B04361" w:rsidRPr="00294004" w:rsidRDefault="00B04361" w:rsidP="00C95B63">
      <w:pPr>
        <w:shd w:val="clear" w:color="auto" w:fill="DBE5F1" w:themeFill="accent1" w:themeFillTint="33"/>
        <w:spacing w:after="0" w:line="240" w:lineRule="auto"/>
        <w:jc w:val="center"/>
        <w:rPr>
          <w:rFonts w:ascii="Californian FB" w:hAnsi="Californian FB"/>
        </w:rPr>
      </w:pPr>
      <w:r w:rsidRPr="00294004">
        <w:rPr>
          <w:rFonts w:ascii="Californian FB" w:hAnsi="Californian FB"/>
        </w:rPr>
        <w:t>Habita</w:t>
      </w:r>
      <w:r w:rsidR="00B77E4F" w:rsidRPr="00294004">
        <w:rPr>
          <w:rFonts w:ascii="Californian FB" w:hAnsi="Californian FB"/>
        </w:rPr>
        <w:t>t for Humanity of Benton County</w:t>
      </w:r>
      <w:r w:rsidRPr="00294004">
        <w:rPr>
          <w:rFonts w:ascii="Californian FB" w:hAnsi="Californian FB"/>
        </w:rPr>
        <w:t>,</w:t>
      </w:r>
      <w:r w:rsidR="00235CB6" w:rsidRPr="00294004">
        <w:rPr>
          <w:rFonts w:ascii="Californian FB" w:hAnsi="Californian FB"/>
        </w:rPr>
        <w:t xml:space="preserve"> Inc. is a</w:t>
      </w:r>
      <w:r w:rsidR="00C95B63">
        <w:rPr>
          <w:rFonts w:ascii="Californian FB" w:hAnsi="Californian FB"/>
        </w:rPr>
        <w:t xml:space="preserve"> non-profit Christian housing organization </w:t>
      </w:r>
      <w:r w:rsidR="000A3A6B" w:rsidRPr="00294004">
        <w:rPr>
          <w:rFonts w:ascii="Californian FB" w:hAnsi="Californian FB"/>
        </w:rPr>
        <w:t xml:space="preserve">whose goal is to </w:t>
      </w:r>
      <w:r w:rsidR="000A0929">
        <w:rPr>
          <w:rFonts w:ascii="Californian FB" w:hAnsi="Californian FB"/>
        </w:rPr>
        <w:t>eliminate</w:t>
      </w:r>
      <w:r w:rsidR="000A3A6B" w:rsidRPr="00294004">
        <w:rPr>
          <w:rFonts w:ascii="Californian FB" w:hAnsi="Californian FB"/>
        </w:rPr>
        <w:t xml:space="preserve"> poverty housing from within </w:t>
      </w:r>
      <w:r w:rsidRPr="00294004">
        <w:rPr>
          <w:rFonts w:ascii="Californian FB" w:hAnsi="Californian FB"/>
        </w:rPr>
        <w:t xml:space="preserve">Benton County and to make </w:t>
      </w:r>
      <w:r w:rsidR="000A3A6B" w:rsidRPr="00294004">
        <w:rPr>
          <w:rFonts w:ascii="Californian FB" w:hAnsi="Californian FB"/>
        </w:rPr>
        <w:t xml:space="preserve">safe, </w:t>
      </w:r>
      <w:r w:rsidRPr="00294004">
        <w:rPr>
          <w:rFonts w:ascii="Californian FB" w:hAnsi="Californian FB"/>
        </w:rPr>
        <w:t xml:space="preserve">decent shelter a matter of conscience as well as action. </w:t>
      </w:r>
      <w:r w:rsidR="00465DC3" w:rsidRPr="00294004">
        <w:rPr>
          <w:rFonts w:ascii="Californian FB" w:hAnsi="Californian FB"/>
        </w:rPr>
        <w:t>Besides building homes, HFH</w:t>
      </w:r>
      <w:r w:rsidR="000A3A6B" w:rsidRPr="00294004">
        <w:rPr>
          <w:rFonts w:ascii="Californian FB" w:hAnsi="Californian FB"/>
        </w:rPr>
        <w:t xml:space="preserve">BC </w:t>
      </w:r>
      <w:r w:rsidRPr="00294004">
        <w:rPr>
          <w:rFonts w:ascii="Californian FB" w:hAnsi="Californian FB"/>
        </w:rPr>
        <w:t xml:space="preserve">helps to build relationships with </w:t>
      </w:r>
      <w:r w:rsidR="000A3A6B" w:rsidRPr="00294004">
        <w:rPr>
          <w:rFonts w:ascii="Californian FB" w:hAnsi="Californian FB"/>
        </w:rPr>
        <w:t>its partners and the</w:t>
      </w:r>
      <w:r w:rsidRPr="00294004">
        <w:rPr>
          <w:rFonts w:ascii="Californian FB" w:hAnsi="Californian FB"/>
        </w:rPr>
        <w:t xml:space="preserve"> community</w:t>
      </w:r>
      <w:r w:rsidR="00C95B63">
        <w:rPr>
          <w:rFonts w:ascii="Californian FB" w:hAnsi="Californian FB"/>
        </w:rPr>
        <w:t xml:space="preserve"> </w:t>
      </w:r>
      <w:r w:rsidRPr="00294004">
        <w:rPr>
          <w:rFonts w:ascii="Californian FB" w:hAnsi="Californian FB"/>
        </w:rPr>
        <w:t>that result in a sense of belonging</w:t>
      </w:r>
      <w:r w:rsidR="00C95B63">
        <w:rPr>
          <w:rFonts w:ascii="Californian FB" w:hAnsi="Californian FB"/>
        </w:rPr>
        <w:t xml:space="preserve"> for everyone involved</w:t>
      </w:r>
      <w:r w:rsidR="000A3A6B" w:rsidRPr="00294004">
        <w:rPr>
          <w:rFonts w:ascii="Californian FB" w:hAnsi="Californian FB"/>
        </w:rPr>
        <w:t>.</w:t>
      </w:r>
    </w:p>
    <w:p w14:paraId="1111852D" w14:textId="77777777" w:rsidR="00B04361" w:rsidRPr="00294004" w:rsidRDefault="00B04361" w:rsidP="00B04361">
      <w:pPr>
        <w:spacing w:after="0" w:line="240" w:lineRule="auto"/>
        <w:rPr>
          <w:rFonts w:ascii="Californian FB" w:hAnsi="Californian FB"/>
        </w:rPr>
      </w:pPr>
    </w:p>
    <w:p w14:paraId="682EC212" w14:textId="77777777" w:rsidR="000A3A6B" w:rsidRPr="00294004" w:rsidRDefault="000A3A6B" w:rsidP="00B04361">
      <w:pPr>
        <w:spacing w:after="0" w:line="240" w:lineRule="auto"/>
        <w:rPr>
          <w:rFonts w:ascii="Californian FB" w:hAnsi="Californian FB"/>
        </w:rPr>
      </w:pPr>
    </w:p>
    <w:p w14:paraId="64D82B9E" w14:textId="77777777" w:rsidR="00C95B63" w:rsidRDefault="00C95B63" w:rsidP="00734FBD">
      <w:pPr>
        <w:spacing w:after="0" w:line="240" w:lineRule="auto"/>
        <w:jc w:val="center"/>
        <w:rPr>
          <w:rFonts w:ascii="Californian FB" w:hAnsi="Californian FB"/>
        </w:rPr>
      </w:pPr>
    </w:p>
    <w:p w14:paraId="540E28A2" w14:textId="77777777" w:rsidR="0014354C" w:rsidRDefault="0014354C" w:rsidP="00734FBD">
      <w:pPr>
        <w:spacing w:after="0" w:line="240" w:lineRule="auto"/>
        <w:jc w:val="center"/>
        <w:rPr>
          <w:rFonts w:ascii="Californian FB" w:hAnsi="Californian FB"/>
        </w:rPr>
      </w:pPr>
    </w:p>
    <w:p w14:paraId="3E39BFB2" w14:textId="77777777" w:rsidR="00C95B63" w:rsidRDefault="00C95B63" w:rsidP="00734FBD">
      <w:pPr>
        <w:spacing w:after="0" w:line="240" w:lineRule="auto"/>
        <w:jc w:val="center"/>
        <w:rPr>
          <w:rFonts w:ascii="Californian FB" w:hAnsi="Californian FB"/>
        </w:rPr>
      </w:pPr>
    </w:p>
    <w:p w14:paraId="487BD845" w14:textId="77777777" w:rsidR="00C95B63" w:rsidRDefault="00C95B63" w:rsidP="00734FBD">
      <w:pPr>
        <w:spacing w:after="0" w:line="240" w:lineRule="auto"/>
        <w:jc w:val="center"/>
        <w:rPr>
          <w:rFonts w:ascii="Californian FB" w:hAnsi="Californian FB"/>
        </w:rPr>
      </w:pPr>
      <w:r>
        <w:rPr>
          <w:noProof/>
        </w:rPr>
        <w:drawing>
          <wp:inline distT="0" distB="0" distL="0" distR="0" wp14:anchorId="66F1BB40" wp14:editId="62A979A3">
            <wp:extent cx="708660" cy="708660"/>
            <wp:effectExtent l="0" t="0" r="0" b="0"/>
            <wp:docPr id="4" name="Picture 4" descr="large-house-for-broch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house-for-broch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p>
    <w:p w14:paraId="5224A947" w14:textId="77777777" w:rsidR="00C95B63" w:rsidRDefault="00C95B63" w:rsidP="00734FBD">
      <w:pPr>
        <w:spacing w:after="0" w:line="240" w:lineRule="auto"/>
        <w:jc w:val="center"/>
        <w:rPr>
          <w:rFonts w:ascii="Californian FB" w:hAnsi="Californian FB"/>
        </w:rPr>
      </w:pPr>
    </w:p>
    <w:p w14:paraId="637EFD4E" w14:textId="77777777" w:rsidR="00C95B63" w:rsidRDefault="00C95B63" w:rsidP="00734FBD">
      <w:pPr>
        <w:spacing w:after="0" w:line="240" w:lineRule="auto"/>
        <w:jc w:val="center"/>
        <w:rPr>
          <w:rFonts w:ascii="Californian FB" w:hAnsi="Californian FB"/>
        </w:rPr>
      </w:pPr>
    </w:p>
    <w:p w14:paraId="19C8847C" w14:textId="77777777" w:rsidR="0014354C" w:rsidRDefault="0014354C" w:rsidP="00734FBD">
      <w:pPr>
        <w:spacing w:after="0" w:line="240" w:lineRule="auto"/>
        <w:jc w:val="center"/>
        <w:rPr>
          <w:rFonts w:ascii="Californian FB" w:hAnsi="Californian FB"/>
        </w:rPr>
      </w:pPr>
    </w:p>
    <w:p w14:paraId="3C8F5925" w14:textId="77777777" w:rsidR="0014354C" w:rsidRDefault="0014354C" w:rsidP="00734FBD">
      <w:pPr>
        <w:spacing w:after="0" w:line="240" w:lineRule="auto"/>
        <w:jc w:val="center"/>
        <w:rPr>
          <w:rFonts w:ascii="Californian FB" w:hAnsi="Californian FB"/>
        </w:rPr>
      </w:pPr>
    </w:p>
    <w:p w14:paraId="625BC0F3" w14:textId="77777777" w:rsidR="00C95B63" w:rsidRDefault="00C95B63" w:rsidP="00734FBD">
      <w:pPr>
        <w:spacing w:after="0" w:line="240" w:lineRule="auto"/>
        <w:jc w:val="center"/>
        <w:rPr>
          <w:rFonts w:ascii="Californian FB" w:hAnsi="Californian FB"/>
        </w:rPr>
      </w:pPr>
    </w:p>
    <w:p w14:paraId="75060251" w14:textId="77777777" w:rsidR="00C95B63" w:rsidRDefault="00C95B63" w:rsidP="00734FBD">
      <w:pPr>
        <w:spacing w:after="0" w:line="240" w:lineRule="auto"/>
        <w:jc w:val="center"/>
        <w:rPr>
          <w:rFonts w:ascii="Californian FB" w:hAnsi="Californian FB"/>
        </w:rPr>
      </w:pPr>
    </w:p>
    <w:p w14:paraId="0293C7AE" w14:textId="77777777" w:rsidR="00734FBD" w:rsidRPr="00294004" w:rsidRDefault="00A30B09" w:rsidP="00734FBD">
      <w:pPr>
        <w:spacing w:after="0" w:line="240" w:lineRule="auto"/>
        <w:jc w:val="center"/>
        <w:rPr>
          <w:rFonts w:ascii="Californian FB" w:hAnsi="Californian FB"/>
        </w:rPr>
      </w:pPr>
      <w:r w:rsidRPr="00294004">
        <w:rPr>
          <w:rFonts w:ascii="Californian FB" w:hAnsi="Californian FB"/>
        </w:rPr>
        <w:t>1212</w:t>
      </w:r>
      <w:r w:rsidR="00677BAC" w:rsidRPr="00294004">
        <w:rPr>
          <w:rFonts w:ascii="Californian FB" w:hAnsi="Californian FB"/>
        </w:rPr>
        <w:t xml:space="preserve"> N</w:t>
      </w:r>
      <w:r w:rsidR="0031031B">
        <w:rPr>
          <w:rFonts w:ascii="Californian FB" w:hAnsi="Californian FB"/>
        </w:rPr>
        <w:t>.</w:t>
      </w:r>
      <w:r w:rsidR="00677BAC" w:rsidRPr="00294004">
        <w:rPr>
          <w:rFonts w:ascii="Californian FB" w:hAnsi="Californian FB"/>
        </w:rPr>
        <w:t xml:space="preserve"> Walton Blvd</w:t>
      </w:r>
      <w:r w:rsidR="00294004">
        <w:rPr>
          <w:rFonts w:ascii="Californian FB" w:hAnsi="Californian FB"/>
        </w:rPr>
        <w:t>.</w:t>
      </w:r>
    </w:p>
    <w:p w14:paraId="7A600133" w14:textId="77777777" w:rsidR="00734FBD" w:rsidRPr="00294004" w:rsidRDefault="00734FBD" w:rsidP="00734FBD">
      <w:pPr>
        <w:spacing w:after="0" w:line="240" w:lineRule="auto"/>
        <w:jc w:val="center"/>
        <w:rPr>
          <w:rFonts w:ascii="Californian FB" w:hAnsi="Californian FB"/>
        </w:rPr>
      </w:pPr>
      <w:r w:rsidRPr="00294004">
        <w:rPr>
          <w:rFonts w:ascii="Californian FB" w:hAnsi="Californian FB"/>
        </w:rPr>
        <w:t>Bentonville, AR 72712</w:t>
      </w:r>
    </w:p>
    <w:p w14:paraId="501AFB10" w14:textId="77B6739E" w:rsidR="00734FBD" w:rsidRPr="00294004" w:rsidRDefault="00734FBD" w:rsidP="00734FBD">
      <w:pPr>
        <w:spacing w:after="0" w:line="240" w:lineRule="auto"/>
        <w:jc w:val="center"/>
        <w:rPr>
          <w:rFonts w:ascii="Californian FB" w:hAnsi="Californian FB"/>
        </w:rPr>
      </w:pPr>
      <w:r w:rsidRPr="00294004">
        <w:rPr>
          <w:rFonts w:ascii="Californian FB" w:hAnsi="Californian FB"/>
        </w:rPr>
        <w:t>479-</w:t>
      </w:r>
      <w:r w:rsidR="00E63545">
        <w:rPr>
          <w:rFonts w:ascii="Californian FB" w:hAnsi="Californian FB"/>
        </w:rPr>
        <w:t>35-5970</w:t>
      </w:r>
    </w:p>
    <w:p w14:paraId="361E7732" w14:textId="77777777" w:rsidR="00677BAC" w:rsidRPr="00294004" w:rsidRDefault="00677BAC" w:rsidP="00734FBD">
      <w:pPr>
        <w:spacing w:after="0" w:line="240" w:lineRule="auto"/>
        <w:jc w:val="center"/>
        <w:rPr>
          <w:rFonts w:ascii="Californian FB" w:hAnsi="Californian FB"/>
        </w:rPr>
      </w:pPr>
    </w:p>
    <w:p w14:paraId="49CF7F99" w14:textId="77777777" w:rsidR="000A64AF" w:rsidRPr="0031031B" w:rsidRDefault="00C95B63" w:rsidP="00B04361">
      <w:pPr>
        <w:shd w:val="clear" w:color="auto" w:fill="0070C0"/>
        <w:jc w:val="center"/>
        <w:rPr>
          <w:rFonts w:ascii="Californian FB" w:hAnsi="Californian FB"/>
          <w:color w:val="FFFFFF" w:themeColor="background1"/>
        </w:rPr>
      </w:pPr>
      <w:r>
        <w:rPr>
          <w:rFonts w:ascii="Californian FB" w:hAnsi="Californian FB"/>
          <w:color w:val="FFFFFF" w:themeColor="background1"/>
        </w:rPr>
        <w:t>www.habitatbentonc</w:t>
      </w:r>
      <w:r w:rsidR="00B04361" w:rsidRPr="0031031B">
        <w:rPr>
          <w:rFonts w:ascii="Californian FB" w:hAnsi="Californian FB"/>
          <w:color w:val="FFFFFF" w:themeColor="background1"/>
        </w:rPr>
        <w:t>ounty.org</w:t>
      </w:r>
    </w:p>
    <w:p w14:paraId="385EE088" w14:textId="77777777" w:rsidR="004320BA" w:rsidRDefault="00B04361" w:rsidP="000A64AF">
      <w:pPr>
        <w:jc w:val="center"/>
        <w:rPr>
          <w:color w:val="FFFFFF" w:themeColor="background1"/>
        </w:rPr>
      </w:pPr>
      <w:r>
        <w:rPr>
          <w:color w:val="FFFFFF" w:themeColor="background1"/>
        </w:rPr>
        <w:br w:type="column"/>
      </w:r>
    </w:p>
    <w:p w14:paraId="2AD893FB" w14:textId="77777777" w:rsidR="00B04361" w:rsidRDefault="000A64AF" w:rsidP="000A64AF">
      <w:pPr>
        <w:jc w:val="center"/>
        <w:rPr>
          <w:color w:val="FFFFFF" w:themeColor="background1"/>
        </w:rPr>
      </w:pPr>
      <w:r w:rsidRPr="000A64AF">
        <w:rPr>
          <w:noProof/>
          <w:color w:val="FFFFFF" w:themeColor="background1"/>
        </w:rPr>
        <w:drawing>
          <wp:inline distT="0" distB="0" distL="0" distR="0" wp14:anchorId="1AAC57EE" wp14:editId="60B606A6">
            <wp:extent cx="2819282" cy="1297858"/>
            <wp:effectExtent l="19050" t="0" r="118" b="0"/>
            <wp:docPr id="6" name="Picture 0" descr="Habitat Website_Logo (invertedtransparent bckg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itat Website_Logo (invertedtransparent bckgrnd).png"/>
                    <pic:cNvPicPr/>
                  </pic:nvPicPr>
                  <pic:blipFill>
                    <a:blip r:embed="rId12" cstate="print"/>
                    <a:stretch>
                      <a:fillRect/>
                    </a:stretch>
                  </pic:blipFill>
                  <pic:spPr>
                    <a:xfrm>
                      <a:off x="0" y="0"/>
                      <a:ext cx="2829280" cy="1302461"/>
                    </a:xfrm>
                    <a:prstGeom prst="rect">
                      <a:avLst/>
                    </a:prstGeom>
                  </pic:spPr>
                </pic:pic>
              </a:graphicData>
            </a:graphic>
          </wp:inline>
        </w:drawing>
      </w:r>
    </w:p>
    <w:p w14:paraId="51B1BE1A" w14:textId="77777777" w:rsidR="00E9787C" w:rsidRPr="00294004" w:rsidRDefault="0032459F" w:rsidP="00E9787C">
      <w:pPr>
        <w:jc w:val="center"/>
        <w:rPr>
          <w:rFonts w:ascii="Californian FB" w:hAnsi="Californian FB"/>
          <w:b/>
          <w:color w:val="00B050"/>
          <w:sz w:val="48"/>
          <w:szCs w:val="48"/>
        </w:rPr>
      </w:pPr>
      <w:r w:rsidRPr="00294004">
        <w:rPr>
          <w:rFonts w:ascii="Californian FB" w:hAnsi="Californian FB"/>
          <w:b/>
          <w:color w:val="00B050"/>
          <w:sz w:val="48"/>
          <w:szCs w:val="48"/>
        </w:rPr>
        <w:t xml:space="preserve">Qualifying </w:t>
      </w:r>
      <w:r w:rsidR="00677BAC" w:rsidRPr="00294004">
        <w:rPr>
          <w:rFonts w:ascii="Californian FB" w:hAnsi="Californian FB"/>
          <w:b/>
          <w:color w:val="00B050"/>
          <w:sz w:val="48"/>
          <w:szCs w:val="48"/>
        </w:rPr>
        <w:br/>
      </w:r>
      <w:r w:rsidRPr="00294004">
        <w:rPr>
          <w:rFonts w:ascii="Californian FB" w:hAnsi="Californian FB"/>
          <w:b/>
          <w:color w:val="00B050"/>
          <w:sz w:val="48"/>
          <w:szCs w:val="48"/>
        </w:rPr>
        <w:t xml:space="preserve">for a </w:t>
      </w:r>
      <w:r w:rsidR="00677BAC" w:rsidRPr="00294004">
        <w:rPr>
          <w:rFonts w:ascii="Californian FB" w:hAnsi="Californian FB"/>
          <w:b/>
          <w:color w:val="00B050"/>
          <w:sz w:val="48"/>
          <w:szCs w:val="48"/>
        </w:rPr>
        <w:br/>
      </w:r>
      <w:r w:rsidRPr="00294004">
        <w:rPr>
          <w:rFonts w:ascii="Californian FB" w:hAnsi="Californian FB"/>
          <w:b/>
          <w:color w:val="00B050"/>
          <w:sz w:val="48"/>
          <w:szCs w:val="48"/>
        </w:rPr>
        <w:t>Home</w:t>
      </w:r>
    </w:p>
    <w:p w14:paraId="2AD6D4F2" w14:textId="77777777" w:rsidR="00F64998" w:rsidRDefault="003124ED" w:rsidP="00E9787C">
      <w:pPr>
        <w:jc w:val="center"/>
        <w:rPr>
          <w:sz w:val="20"/>
          <w:szCs w:val="20"/>
        </w:rPr>
      </w:pPr>
      <w:r>
        <w:rPr>
          <w:noProof/>
          <w:sz w:val="20"/>
          <w:szCs w:val="20"/>
        </w:rPr>
        <w:drawing>
          <wp:inline distT="0" distB="0" distL="0" distR="0" wp14:anchorId="4229E931" wp14:editId="5CE3E34D">
            <wp:extent cx="2175510" cy="1450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8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75510" cy="1450340"/>
                    </a:xfrm>
                    <a:prstGeom prst="rect">
                      <a:avLst/>
                    </a:prstGeom>
                  </pic:spPr>
                </pic:pic>
              </a:graphicData>
            </a:graphic>
          </wp:inline>
        </w:drawing>
      </w:r>
    </w:p>
    <w:p w14:paraId="0EB4182A" w14:textId="77777777" w:rsidR="0098073A" w:rsidRDefault="0098073A" w:rsidP="00A80220">
      <w:pPr>
        <w:jc w:val="center"/>
        <w:rPr>
          <w:b/>
          <w:color w:val="0070C0"/>
          <w:sz w:val="24"/>
          <w:szCs w:val="24"/>
        </w:rPr>
      </w:pPr>
    </w:p>
    <w:p w14:paraId="2E0FCB57" w14:textId="77777777" w:rsidR="0098073A" w:rsidRDefault="0098073A" w:rsidP="00A80220">
      <w:pPr>
        <w:jc w:val="center"/>
        <w:rPr>
          <w:b/>
          <w:color w:val="0070C0"/>
          <w:sz w:val="24"/>
          <w:szCs w:val="24"/>
        </w:rPr>
      </w:pPr>
    </w:p>
    <w:p w14:paraId="2EF89868" w14:textId="77777777" w:rsidR="000A64AF" w:rsidRPr="00294004" w:rsidRDefault="004320BA" w:rsidP="00A80220">
      <w:pPr>
        <w:jc w:val="center"/>
        <w:rPr>
          <w:rFonts w:ascii="Californian FB" w:hAnsi="Californian FB"/>
          <w:b/>
          <w:sz w:val="24"/>
          <w:szCs w:val="24"/>
        </w:rPr>
      </w:pPr>
      <w:r w:rsidRPr="00294004">
        <w:rPr>
          <w:rFonts w:ascii="Californian FB" w:hAnsi="Californian FB"/>
          <w:b/>
          <w:color w:val="0068C0"/>
          <w:sz w:val="28"/>
          <w:szCs w:val="28"/>
        </w:rPr>
        <w:t>Building</w:t>
      </w:r>
      <w:r w:rsidR="00910792" w:rsidRPr="00294004">
        <w:rPr>
          <w:rFonts w:ascii="Californian FB" w:hAnsi="Californian FB"/>
          <w:b/>
          <w:color w:val="0068C0"/>
          <w:sz w:val="28"/>
          <w:szCs w:val="28"/>
        </w:rPr>
        <w:t xml:space="preserve"> Homes, Building Hope</w:t>
      </w:r>
      <w:r w:rsidR="00734FBD" w:rsidRPr="00294004">
        <w:rPr>
          <w:rFonts w:ascii="Californian FB" w:hAnsi="Californian FB"/>
          <w:b/>
          <w:color w:val="0068C0"/>
          <w:sz w:val="28"/>
          <w:szCs w:val="28"/>
        </w:rPr>
        <w:br/>
      </w:r>
      <w:r w:rsidR="00734FBD" w:rsidRPr="00294004">
        <w:rPr>
          <w:rFonts w:ascii="Californian FB" w:hAnsi="Californian FB"/>
          <w:i/>
          <w:sz w:val="18"/>
          <w:szCs w:val="18"/>
        </w:rPr>
        <w:t xml:space="preserve">Learn more at </w:t>
      </w:r>
      <w:r w:rsidR="00C95B63">
        <w:rPr>
          <w:rFonts w:ascii="Californian FB" w:hAnsi="Californian FB"/>
          <w:i/>
          <w:sz w:val="18"/>
          <w:szCs w:val="18"/>
        </w:rPr>
        <w:t>www.habitatbentonc</w:t>
      </w:r>
      <w:r w:rsidR="00677BAC" w:rsidRPr="00294004">
        <w:rPr>
          <w:rFonts w:ascii="Californian FB" w:hAnsi="Californian FB"/>
          <w:i/>
          <w:sz w:val="18"/>
          <w:szCs w:val="18"/>
        </w:rPr>
        <w:t>ounty.org</w:t>
      </w:r>
    </w:p>
    <w:p w14:paraId="11FB926B" w14:textId="77777777" w:rsidR="004320BA" w:rsidRPr="000A64AF" w:rsidRDefault="004320BA" w:rsidP="00A80220">
      <w:pPr>
        <w:jc w:val="center"/>
      </w:pPr>
      <w:r w:rsidRPr="004320BA">
        <w:rPr>
          <w:noProof/>
        </w:rPr>
        <w:drawing>
          <wp:inline distT="0" distB="0" distL="0" distR="0" wp14:anchorId="2D93ED65" wp14:editId="1F070F2A">
            <wp:extent cx="1493139" cy="589935"/>
            <wp:effectExtent l="19050" t="0" r="0" b="0"/>
            <wp:docPr id="8" name="Picture 1" descr="Habitat of Benton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itat of Benton County logo.jpg"/>
                    <pic:cNvPicPr/>
                  </pic:nvPicPr>
                  <pic:blipFill>
                    <a:blip r:embed="rId14" cstate="print"/>
                    <a:stretch>
                      <a:fillRect/>
                    </a:stretch>
                  </pic:blipFill>
                  <pic:spPr>
                    <a:xfrm>
                      <a:off x="0" y="0"/>
                      <a:ext cx="1518411" cy="599920"/>
                    </a:xfrm>
                    <a:prstGeom prst="rect">
                      <a:avLst/>
                    </a:prstGeom>
                  </pic:spPr>
                </pic:pic>
              </a:graphicData>
            </a:graphic>
          </wp:inline>
        </w:drawing>
      </w:r>
    </w:p>
    <w:sectPr w:rsidR="004320BA" w:rsidRPr="000A64AF" w:rsidSect="00646F15">
      <w:pgSz w:w="15840" w:h="12240" w:orient="landscape" w:code="1"/>
      <w:pgMar w:top="288" w:right="360" w:bottom="360" w:left="36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FBE"/>
    <w:multiLevelType w:val="hybridMultilevel"/>
    <w:tmpl w:val="532AF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8D4AF0"/>
    <w:multiLevelType w:val="hybridMultilevel"/>
    <w:tmpl w:val="8F3C68A0"/>
    <w:lvl w:ilvl="0" w:tplc="CF408804">
      <w:start w:val="1"/>
      <w:numFmt w:val="bullet"/>
      <w:lvlText w:val=""/>
      <w:lvlJc w:val="left"/>
      <w:pPr>
        <w:ind w:left="450" w:hanging="360"/>
      </w:pPr>
      <w:rPr>
        <w:rFonts w:ascii="Symbol" w:eastAsiaTheme="minorHAnsi" w:hAnsi="Symbol" w:cstheme="minorBidi"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2025938446">
    <w:abstractNumId w:val="1"/>
  </w:num>
  <w:num w:numId="2" w16cid:durableId="1015350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E1"/>
    <w:rsid w:val="000436C1"/>
    <w:rsid w:val="000710A9"/>
    <w:rsid w:val="000A0929"/>
    <w:rsid w:val="000A3A6B"/>
    <w:rsid w:val="000A64AF"/>
    <w:rsid w:val="000C10D5"/>
    <w:rsid w:val="000D0AAE"/>
    <w:rsid w:val="000D76E0"/>
    <w:rsid w:val="0010688D"/>
    <w:rsid w:val="0014354C"/>
    <w:rsid w:val="001B781B"/>
    <w:rsid w:val="00225E18"/>
    <w:rsid w:val="00226BC5"/>
    <w:rsid w:val="00227F89"/>
    <w:rsid w:val="00230FC3"/>
    <w:rsid w:val="00235CB6"/>
    <w:rsid w:val="00244D18"/>
    <w:rsid w:val="002900AE"/>
    <w:rsid w:val="00294004"/>
    <w:rsid w:val="002A1214"/>
    <w:rsid w:val="002B371B"/>
    <w:rsid w:val="002D6A9B"/>
    <w:rsid w:val="003062DF"/>
    <w:rsid w:val="0031031B"/>
    <w:rsid w:val="003124ED"/>
    <w:rsid w:val="0032459F"/>
    <w:rsid w:val="003355CC"/>
    <w:rsid w:val="00340B70"/>
    <w:rsid w:val="00342363"/>
    <w:rsid w:val="00370E8C"/>
    <w:rsid w:val="003A22F8"/>
    <w:rsid w:val="003E313F"/>
    <w:rsid w:val="00406FB7"/>
    <w:rsid w:val="004320BA"/>
    <w:rsid w:val="00433A5D"/>
    <w:rsid w:val="00443348"/>
    <w:rsid w:val="00465DC3"/>
    <w:rsid w:val="00490C99"/>
    <w:rsid w:val="004D39A6"/>
    <w:rsid w:val="004D4188"/>
    <w:rsid w:val="004F022D"/>
    <w:rsid w:val="00523D41"/>
    <w:rsid w:val="0059741A"/>
    <w:rsid w:val="005B356A"/>
    <w:rsid w:val="005D47C3"/>
    <w:rsid w:val="00613C4A"/>
    <w:rsid w:val="00640D56"/>
    <w:rsid w:val="00646F15"/>
    <w:rsid w:val="00670BAE"/>
    <w:rsid w:val="00677BAC"/>
    <w:rsid w:val="00690D41"/>
    <w:rsid w:val="006F5BA4"/>
    <w:rsid w:val="00712DE1"/>
    <w:rsid w:val="00734FBD"/>
    <w:rsid w:val="0076747E"/>
    <w:rsid w:val="00772458"/>
    <w:rsid w:val="007D27E7"/>
    <w:rsid w:val="007F0DE2"/>
    <w:rsid w:val="00804390"/>
    <w:rsid w:val="00830AE9"/>
    <w:rsid w:val="0083684B"/>
    <w:rsid w:val="00857543"/>
    <w:rsid w:val="00872BB8"/>
    <w:rsid w:val="008943DB"/>
    <w:rsid w:val="008951F5"/>
    <w:rsid w:val="008B5A46"/>
    <w:rsid w:val="00902EF8"/>
    <w:rsid w:val="00910792"/>
    <w:rsid w:val="00921230"/>
    <w:rsid w:val="0098073A"/>
    <w:rsid w:val="009837BA"/>
    <w:rsid w:val="0099732F"/>
    <w:rsid w:val="009B06E3"/>
    <w:rsid w:val="009C6B5C"/>
    <w:rsid w:val="00A208C6"/>
    <w:rsid w:val="00A250A2"/>
    <w:rsid w:val="00A30B09"/>
    <w:rsid w:val="00A45E31"/>
    <w:rsid w:val="00A52A60"/>
    <w:rsid w:val="00A80220"/>
    <w:rsid w:val="00A8496E"/>
    <w:rsid w:val="00AA098C"/>
    <w:rsid w:val="00B04361"/>
    <w:rsid w:val="00B77E4F"/>
    <w:rsid w:val="00B8376A"/>
    <w:rsid w:val="00B859D7"/>
    <w:rsid w:val="00C16E9A"/>
    <w:rsid w:val="00C23035"/>
    <w:rsid w:val="00C95B63"/>
    <w:rsid w:val="00D335C1"/>
    <w:rsid w:val="00D748EF"/>
    <w:rsid w:val="00E01733"/>
    <w:rsid w:val="00E07348"/>
    <w:rsid w:val="00E11FB5"/>
    <w:rsid w:val="00E63545"/>
    <w:rsid w:val="00E65B50"/>
    <w:rsid w:val="00E81EB5"/>
    <w:rsid w:val="00E929AE"/>
    <w:rsid w:val="00E9787C"/>
    <w:rsid w:val="00EF0983"/>
    <w:rsid w:val="00F64998"/>
    <w:rsid w:val="00FB5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8CDD"/>
  <w15:docId w15:val="{35CD2AC3-9D64-4809-934F-16B07A1A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3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2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DE1"/>
    <w:rPr>
      <w:rFonts w:ascii="Tahoma" w:hAnsi="Tahoma" w:cs="Tahoma"/>
      <w:sz w:val="16"/>
      <w:szCs w:val="16"/>
    </w:rPr>
  </w:style>
  <w:style w:type="character" w:styleId="Hyperlink">
    <w:name w:val="Hyperlink"/>
    <w:basedOn w:val="DefaultParagraphFont"/>
    <w:uiPriority w:val="99"/>
    <w:unhideWhenUsed/>
    <w:rsid w:val="00B04361"/>
    <w:rPr>
      <w:color w:val="0000FF" w:themeColor="hyperlink"/>
      <w:u w:val="single"/>
    </w:rPr>
  </w:style>
  <w:style w:type="paragraph" w:styleId="ListParagraph">
    <w:name w:val="List Paragraph"/>
    <w:basedOn w:val="Normal"/>
    <w:uiPriority w:val="34"/>
    <w:qFormat/>
    <w:rsid w:val="00613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habitat.org" TargetMode="Externa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my.habitat.org"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1E224-53BA-44DF-8184-737D90B96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J. B. Hunt Transport, Inc.</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Mangold</dc:creator>
  <cp:lastModifiedBy>Lynn Reed</cp:lastModifiedBy>
  <cp:revision>2</cp:revision>
  <cp:lastPrinted>2017-05-08T17:26:00Z</cp:lastPrinted>
  <dcterms:created xsi:type="dcterms:W3CDTF">2022-07-19T19:39:00Z</dcterms:created>
  <dcterms:modified xsi:type="dcterms:W3CDTF">2022-07-19T19:39:00Z</dcterms:modified>
</cp:coreProperties>
</file>